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D3C8A">
      <w:pPr>
        <w:pStyle w:val="1"/>
      </w:pPr>
      <w:r>
        <w:fldChar w:fldCharType="begin"/>
      </w:r>
      <w:r>
        <w:instrText>HYPERLINK "http://internet.garant.ru/document/redirect/403507576/0"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4 февраля 2022 г. N 13-Н "Об утверждении Административного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</w:t>
      </w:r>
      <w:r>
        <w:rPr>
          <w:rStyle w:val="a4"/>
          <w:b w:val="0"/>
          <w:bCs w:val="0"/>
        </w:rPr>
        <w:t>в, работ и услуг в целях удовлетворения личных бытовых нужд" (с изменениями и дополнениями)</w:t>
      </w:r>
      <w:r>
        <w:fldChar w:fldCharType="end"/>
      </w:r>
    </w:p>
    <w:p w:rsidR="00000000" w:rsidRDefault="006D3C8A">
      <w:pPr>
        <w:pStyle w:val="ab"/>
      </w:pPr>
      <w:r>
        <w:t>С изменениями и дополнениями от:</w:t>
      </w:r>
    </w:p>
    <w:p w:rsidR="00000000" w:rsidRDefault="006D3C8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мая 2022 г.</w:t>
      </w:r>
    </w:p>
    <w:p w:rsidR="00000000" w:rsidRDefault="006D3C8A"/>
    <w:p w:rsidR="00000000" w:rsidRDefault="006D3C8A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</w:t>
      </w:r>
      <w:r>
        <w:t>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</w:t>
      </w:r>
      <w:r>
        <w:t xml:space="preserve">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</w:t>
      </w:r>
      <w:r>
        <w:t>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6D3C8A">
      <w:bookmarkStart w:id="1" w:name="sub_1"/>
      <w:r>
        <w:t>1. Утвердить административный регламент предоставл</w:t>
      </w:r>
      <w:r>
        <w:t>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 (</w:t>
      </w:r>
      <w:hyperlink w:anchor="sub_1000" w:history="1">
        <w:r>
          <w:rPr>
            <w:rStyle w:val="a4"/>
          </w:rPr>
          <w:t>прил</w:t>
        </w:r>
        <w:r>
          <w:rPr>
            <w:rStyle w:val="a4"/>
          </w:rPr>
          <w:t>ожение</w:t>
        </w:r>
      </w:hyperlink>
      <w:r>
        <w:t>).</w:t>
      </w:r>
    </w:p>
    <w:p w:rsidR="00000000" w:rsidRDefault="006D3C8A">
      <w:bookmarkStart w:id="2" w:name="sub_2"/>
      <w:bookmarkEnd w:id="1"/>
      <w:r>
        <w:t>2. Признать утратившими силу:</w:t>
      </w:r>
    </w:p>
    <w:bookmarkStart w:id="3" w:name="sub_3"/>
    <w:bookmarkEnd w:id="2"/>
    <w:p w:rsidR="00000000" w:rsidRDefault="006D3C8A">
      <w:r>
        <w:fldChar w:fldCharType="begin"/>
      </w:r>
      <w:r>
        <w:instrText>HYPERLINK "http://internet.garant.ru/document/redirect/33781119/0"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июня 2012 года N 430-П "Об утверждении административного</w:t>
      </w:r>
      <w:r>
        <w:t xml:space="preserve"> регламента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нужд" ("Лип</w:t>
      </w:r>
      <w:r>
        <w:t>ецкая газета", 2012, 18 июля);</w:t>
      </w:r>
    </w:p>
    <w:bookmarkStart w:id="4" w:name="sub_4"/>
    <w:bookmarkEnd w:id="3"/>
    <w:p w:rsidR="00000000" w:rsidRDefault="006D3C8A">
      <w:r>
        <w:fldChar w:fldCharType="begin"/>
      </w:r>
      <w:r>
        <w:instrText>HYPERLINK "http://internet.garant.ru/document/redirect/33741760/0"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22 мая 2014 года N 420-П "О внесении изменений в приказ управления социальной за</w:t>
      </w:r>
      <w:r>
        <w:t>щиты населения от 27 июня 2012 года N 430-П "Об утверждении административного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</w:t>
      </w:r>
      <w:r>
        <w:t>ение товаров, работ и услуг в целях удовлетворения личных бытовых нужд" ("Липецкая газета", 2014, 25 июня);</w:t>
      </w:r>
    </w:p>
    <w:bookmarkStart w:id="5" w:name="sub_5"/>
    <w:bookmarkEnd w:id="4"/>
    <w:p w:rsidR="00000000" w:rsidRDefault="006D3C8A">
      <w:r>
        <w:fldChar w:fldCharType="begin"/>
      </w:r>
      <w:r>
        <w:instrText>HYPERLINK "http://internet.garant.ru/document/redirect/29711567/0"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 о</w:t>
      </w:r>
      <w:r>
        <w:t>ктября 2014 года N 799-П "О внесении изменений в приказ управления социальной защиты населения от 27 июня 2012 года N 430-П "Об утверждении административного регламента предоставления государственной услуги по субсидированию процентной ставки по банковским</w:t>
      </w:r>
      <w:r>
        <w:t xml:space="preserve"> кредитам, полученным в кредитных организациях на территории области на приобретение товаров, работ и услуг в целях удовлетворения личных бытовых нужд" ("Липецкая газета", 2014, 10 октября);</w:t>
      </w:r>
    </w:p>
    <w:bookmarkStart w:id="6" w:name="sub_6"/>
    <w:bookmarkEnd w:id="5"/>
    <w:p w:rsidR="00000000" w:rsidRDefault="006D3C8A">
      <w:r>
        <w:fldChar w:fldCharType="begin"/>
      </w:r>
      <w:r>
        <w:instrText>HYPERLINK "http://internet.garant.ru/document/redirect/</w:instrText>
      </w:r>
      <w:r>
        <w:instrText>46000402/0"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марта 2016 года N 256-П "О внесении изменений в приказ управления социальной защиты населения от 27 июня 2012 года N 430-П "Об утверждении административного регламента предо</w:t>
      </w:r>
      <w:r>
        <w:t>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нужд" ("Липецкая газета", 20</w:t>
      </w:r>
      <w:r>
        <w:t>16, 13 апреля);</w:t>
      </w:r>
    </w:p>
    <w:bookmarkStart w:id="7" w:name="sub_7"/>
    <w:bookmarkEnd w:id="6"/>
    <w:p w:rsidR="00000000" w:rsidRDefault="006D3C8A">
      <w:r>
        <w:fldChar w:fldCharType="begin"/>
      </w:r>
      <w:r>
        <w:instrText>HYPERLINK "http://internet.garant.ru/document/redirect/46007130/0"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сентября 2016 года N 906-П "О внесении изменений в приказы управления социальной защиты насе</w:t>
      </w:r>
      <w:r>
        <w:t xml:space="preserve">ления от 27 </w:t>
      </w:r>
      <w:r>
        <w:lastRenderedPageBreak/>
        <w:t>июня 2012 года N 430-П "Об утверждении административного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</w:t>
      </w:r>
      <w:r>
        <w:t>ров, работ и услуг в целях удовлетворения личных бытовых нужд" ("Липецкая газета", 2016, 11 октября);</w:t>
      </w:r>
    </w:p>
    <w:bookmarkStart w:id="8" w:name="sub_8"/>
    <w:bookmarkEnd w:id="7"/>
    <w:p w:rsidR="00000000" w:rsidRDefault="006D3C8A">
      <w:r>
        <w:fldChar w:fldCharType="begin"/>
      </w:r>
      <w:r>
        <w:instrText>HYPERLINK "http://internet.garant.ru/document/redirect/46019358/0"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</w:t>
      </w:r>
      <w:r>
        <w:t>ря 2017 года N 1068-П "О внесении изменений в приказ управления социальной защиты населения Липецкой области от 27 июня 2012 года N 430-П "Об утверждении административного регламента предоставления государственной услуги по субсидированию процентной ставки</w:t>
      </w:r>
      <w:r>
        <w:t xml:space="preserve">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нужд" ("Липецкая газета", 2017, 25 октября);</w:t>
      </w:r>
    </w:p>
    <w:bookmarkStart w:id="9" w:name="sub_9"/>
    <w:bookmarkEnd w:id="8"/>
    <w:p w:rsidR="00000000" w:rsidRDefault="006D3C8A">
      <w:r>
        <w:fldChar w:fldCharType="begin"/>
      </w:r>
      <w:r>
        <w:instrText>HYPERLINK "http://internet.garant.ru/docu</w:instrText>
      </w:r>
      <w:r>
        <w:instrText>ment/redirect/46027650/0"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 июня 2018 года N 596-П "О внесении изменений в приказ управления социальной защиты населения Липецкой области от 27 июня 2012 года N 430-П "Об утверждении админ</w:t>
      </w:r>
      <w:r>
        <w:t>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</w:t>
      </w:r>
      <w:r>
        <w:t xml:space="preserve"> нужд" ("Липецкая газета", 2018, 15 июня);</w:t>
      </w:r>
    </w:p>
    <w:bookmarkStart w:id="10" w:name="sub_10"/>
    <w:bookmarkEnd w:id="9"/>
    <w:p w:rsidR="00000000" w:rsidRDefault="006D3C8A">
      <w:r>
        <w:fldChar w:fldCharType="begin"/>
      </w:r>
      <w:r>
        <w:instrText>HYPERLINK "http://internet.garant.ru/document/redirect/46029932/0"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августа 2018 года N 895-П "О внесении изменений в приказ управле</w:t>
      </w:r>
      <w:r>
        <w:t>ния социальной защиты населения Липецкой области от 27 июня 2012 года N 430-П "Об утверждении административного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</w:t>
      </w:r>
      <w:r>
        <w:t xml:space="preserve"> на территории области на приобретение товаров, работ и услуг в целях удовлетворения личных бытовых нужд" ("Липецкая газета", 2018, 14 сентября);</w:t>
      </w:r>
    </w:p>
    <w:bookmarkStart w:id="11" w:name="sub_11"/>
    <w:bookmarkEnd w:id="10"/>
    <w:p w:rsidR="00000000" w:rsidRDefault="006D3C8A">
      <w:r>
        <w:fldChar w:fldCharType="begin"/>
      </w:r>
      <w:r>
        <w:instrText>HYPERLINK "http://internet.garant.ru/document/redirect/46038354/0"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</w:t>
      </w:r>
      <w:r>
        <w:t>защиты населения Липецкой области от 21 июня 2019 года N 607-П "О внесении изменений в приказ управления социальной защиты населения Липецкой области от 27 июня 2012 года N 430-П "Об утверждении административного регламента предоставления государственной у</w:t>
      </w:r>
      <w:r>
        <w:t xml:space="preserve">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нужд" (Официальный интернет-портал правовой информации </w:t>
      </w:r>
      <w:r>
        <w:t>http://www.pravo.gov.ru, 2019, 27 июня);</w:t>
      </w:r>
    </w:p>
    <w:bookmarkStart w:id="12" w:name="sub_12"/>
    <w:bookmarkEnd w:id="11"/>
    <w:p w:rsidR="00000000" w:rsidRDefault="006D3C8A">
      <w:r>
        <w:fldChar w:fldCharType="begin"/>
      </w:r>
      <w:r>
        <w:instrText>HYPERLINK "http://internet.garant.ru/document/redirect/72860466/0"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11 октября 2019 года N 971-П "О внесении изменений в приказ управлен</w:t>
      </w:r>
      <w:r>
        <w:t xml:space="preserve">ия социальной защиты населения Липецкой области от 27 июня 2012 года N 430-П "Об утверждении административного регламента предоставления государственной услуги по субсидированию процентной ставки по банковским кредитам, полученным в кредитных организациях </w:t>
      </w:r>
      <w:r>
        <w:t>на территории области на приобретение товаров, работ и услуг в целях удовлетворения личных бытовых нужд" (Официальный интернет-портал правовой информации http://www.pravo.gov.ru, 2019, 15 октября).</w:t>
      </w:r>
    </w:p>
    <w:bookmarkEnd w:id="12"/>
    <w:p w:rsidR="00000000" w:rsidRDefault="006D3C8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D3C8A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D3C8A">
            <w:pPr>
              <w:pStyle w:val="aa"/>
              <w:jc w:val="right"/>
            </w:pPr>
            <w:r>
              <w:t>Т.В. Андреева</w:t>
            </w:r>
          </w:p>
        </w:tc>
      </w:tr>
    </w:tbl>
    <w:p w:rsidR="00000000" w:rsidRDefault="006D3C8A"/>
    <w:p w:rsidR="00000000" w:rsidRDefault="006D3C8A">
      <w:pPr>
        <w:jc w:val="right"/>
        <w:rPr>
          <w:rStyle w:val="a3"/>
          <w:rFonts w:ascii="Arial" w:hAnsi="Arial" w:cs="Arial"/>
        </w:rPr>
      </w:pPr>
      <w:bookmarkStart w:id="13" w:name="sub_1000"/>
      <w:r>
        <w:rPr>
          <w:rStyle w:val="a3"/>
          <w:rFonts w:ascii="Arial" w:hAnsi="Arial" w:cs="Arial"/>
        </w:rPr>
        <w:t>Прилож</w:t>
      </w:r>
      <w:r>
        <w:rPr>
          <w:rStyle w:val="a3"/>
          <w:rFonts w:ascii="Arial" w:hAnsi="Arial" w:cs="Arial"/>
        </w:rPr>
        <w:t>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субсидированию процентной</w:t>
      </w:r>
      <w:r>
        <w:rPr>
          <w:rStyle w:val="a3"/>
          <w:rFonts w:ascii="Arial" w:hAnsi="Arial" w:cs="Arial"/>
        </w:rPr>
        <w:br/>
        <w:t>ставки по банковским кредитам,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полученным в кредитных орга</w:t>
      </w:r>
      <w:r>
        <w:rPr>
          <w:rStyle w:val="a3"/>
          <w:rFonts w:ascii="Arial" w:hAnsi="Arial" w:cs="Arial"/>
        </w:rPr>
        <w:t>низациях</w:t>
      </w:r>
      <w:r>
        <w:rPr>
          <w:rStyle w:val="a3"/>
          <w:rFonts w:ascii="Arial" w:hAnsi="Arial" w:cs="Arial"/>
        </w:rPr>
        <w:br/>
        <w:t>на территории области на приобретение</w:t>
      </w:r>
      <w:r>
        <w:rPr>
          <w:rStyle w:val="a3"/>
          <w:rFonts w:ascii="Arial" w:hAnsi="Arial" w:cs="Arial"/>
        </w:rPr>
        <w:br/>
        <w:t>товаров, работ и услуг в целях</w:t>
      </w:r>
      <w:r>
        <w:rPr>
          <w:rStyle w:val="a3"/>
          <w:rFonts w:ascii="Arial" w:hAnsi="Arial" w:cs="Arial"/>
        </w:rPr>
        <w:br/>
        <w:t>удовлетворения личных бытовых нужд"</w:t>
      </w:r>
    </w:p>
    <w:bookmarkEnd w:id="13"/>
    <w:p w:rsidR="00000000" w:rsidRDefault="006D3C8A"/>
    <w:p w:rsidR="00000000" w:rsidRDefault="006D3C8A">
      <w:pPr>
        <w:pStyle w:val="1"/>
      </w:pPr>
      <w:r>
        <w:t>Административный регламент</w:t>
      </w:r>
      <w:r>
        <w:br/>
      </w:r>
      <w:r>
        <w:t>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</w:t>
      </w:r>
    </w:p>
    <w:p w:rsidR="00000000" w:rsidRDefault="006D3C8A">
      <w:pPr>
        <w:pStyle w:val="ab"/>
      </w:pPr>
      <w:r>
        <w:t>С изменениями и до</w:t>
      </w:r>
      <w:r>
        <w:t>полнениями от:</w:t>
      </w:r>
    </w:p>
    <w:p w:rsidR="00000000" w:rsidRDefault="006D3C8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мая 2022 г.</w:t>
      </w:r>
    </w:p>
    <w:p w:rsidR="00000000" w:rsidRDefault="006D3C8A"/>
    <w:p w:rsidR="00000000" w:rsidRDefault="006D3C8A">
      <w:pPr>
        <w:pStyle w:val="1"/>
      </w:pPr>
      <w:bookmarkStart w:id="14" w:name="sub_1001"/>
      <w:r>
        <w:t>Раздел I. Общие положения</w:t>
      </w:r>
    </w:p>
    <w:bookmarkEnd w:id="14"/>
    <w:p w:rsidR="00000000" w:rsidRDefault="006D3C8A"/>
    <w:p w:rsidR="00000000" w:rsidRDefault="006D3C8A">
      <w:pPr>
        <w:pStyle w:val="1"/>
      </w:pPr>
      <w:bookmarkStart w:id="15" w:name="sub_1002"/>
      <w:r>
        <w:t>1. Предмет регулирования</w:t>
      </w:r>
    </w:p>
    <w:bookmarkEnd w:id="15"/>
    <w:p w:rsidR="00000000" w:rsidRDefault="006D3C8A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мая 2022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64-Н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r>
        <w:t>1. Админи</w:t>
      </w:r>
      <w:r>
        <w:t>стративный регламент предоставления государственной услуги по субсидированию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</w:t>
      </w:r>
      <w:r>
        <w:t>жд (далее - административный регламент) определяет стандарт,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федеральной государственной информацио</w:t>
      </w:r>
      <w:r>
        <w:t>нной системы "Единый портал государственных и муниципальных услуг" (</w:t>
      </w:r>
      <w:hyperlink r:id="rId12" w:history="1">
        <w:r>
          <w:rPr>
            <w:rStyle w:val="a4"/>
          </w:rPr>
          <w:t>www.gosuslugi.ru</w:t>
        </w:r>
      </w:hyperlink>
      <w:r>
        <w:t>) (далее - ЕПГУ), региональной информационной системы "Портал государственных и муниципальных услуг Л</w:t>
      </w:r>
      <w:r>
        <w:t>ипецкой области" (</w:t>
      </w:r>
      <w:hyperlink r:id="rId13" w:history="1">
        <w:r>
          <w:rPr>
            <w:rStyle w:val="a4"/>
          </w:rPr>
          <w:t>http://pgu.admlr.lipetsk.ru</w:t>
        </w:r>
      </w:hyperlink>
      <w:r>
        <w:t xml:space="preserve">) (далее - РПГУ), с соблюдением требований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</w:t>
      </w:r>
      <w:r>
        <w:t>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p w:rsidR="00000000" w:rsidRDefault="006D3C8A"/>
    <w:p w:rsidR="00000000" w:rsidRDefault="006D3C8A">
      <w:pPr>
        <w:pStyle w:val="1"/>
      </w:pPr>
      <w:bookmarkStart w:id="17" w:name="sub_1004"/>
      <w:r>
        <w:t>2. Круг заявителей</w:t>
      </w:r>
    </w:p>
    <w:bookmarkEnd w:id="17"/>
    <w:p w:rsidR="00000000" w:rsidRDefault="006D3C8A"/>
    <w:p w:rsidR="00000000" w:rsidRDefault="006D3C8A">
      <w:bookmarkStart w:id="18" w:name="sub_1005"/>
      <w:r>
        <w:t>2. Заявител</w:t>
      </w:r>
      <w:r>
        <w:t>ями на предоставление государственной услуги являются проживающие на территории области и оформившие кредитный договор:</w:t>
      </w:r>
    </w:p>
    <w:p w:rsidR="00000000" w:rsidRDefault="006D3C8A">
      <w:bookmarkStart w:id="19" w:name="sub_1006"/>
      <w:bookmarkEnd w:id="18"/>
      <w:r>
        <w:t>1) на приобретение товаров, работ и услуг в целях удовлетворения личных бытовых нужд общей стоимостью до 20 тысяч рублей</w:t>
      </w:r>
      <w:r>
        <w:t>:</w:t>
      </w:r>
    </w:p>
    <w:bookmarkEnd w:id="19"/>
    <w:p w:rsidR="00000000" w:rsidRDefault="006D3C8A">
      <w:r>
        <w:t>Герои Советского Союза, Герои России, Герои Социалистического Труда, Герои Труда Российской Федерации, полные кавалеры ордена Славы и полные кавалеры ордена Трудовой Славы;</w:t>
      </w:r>
    </w:p>
    <w:p w:rsidR="00000000" w:rsidRDefault="006D3C8A">
      <w:r>
        <w:t>инвалиды и участники Великой Отечественной войны;</w:t>
      </w:r>
    </w:p>
    <w:p w:rsidR="00000000" w:rsidRDefault="006D3C8A">
      <w:r>
        <w:t>ветераны боевых действи</w:t>
      </w:r>
      <w:r>
        <w:t>й;</w:t>
      </w:r>
    </w:p>
    <w:p w:rsidR="00000000" w:rsidRDefault="006D3C8A">
      <w:r>
        <w:t>лица, награжденные знаком "Жителю блокадного Ленинграда"; лицам, награжденным знаком "Житель осажденного Севастополя";</w:t>
      </w:r>
    </w:p>
    <w:p w:rsidR="00000000" w:rsidRDefault="006D3C8A">
      <w:r>
        <w:lastRenderedPageBreak/>
        <w:t>лица, проработавшие на объектах противовоздушной обороны, местной противовоздушной обороны, на строительстве оборонительных сооружений</w:t>
      </w:r>
      <w:r>
        <w:t>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00000" w:rsidRDefault="006D3C8A">
      <w:r>
        <w:t>члены экипажей судов транспортного флота, интернированны</w:t>
      </w:r>
      <w:r>
        <w:t>х в начале Великой Отечественной войны в портах других государств;</w:t>
      </w:r>
    </w:p>
    <w:p w:rsidR="00000000" w:rsidRDefault="006D3C8A">
      <w:r>
        <w:t>лица, награжденные орденами или медалями СССР за самоотверженный труд в период Великой Отечественной войны;</w:t>
      </w:r>
    </w:p>
    <w:p w:rsidR="00000000" w:rsidRDefault="006D3C8A">
      <w:r>
        <w:t>инвалиды I, II, III групп, имеющие ограничение трудоспособности соответственно II</w:t>
      </w:r>
      <w:r>
        <w:t>I, II и I степени, дети-инвалиды;</w:t>
      </w:r>
    </w:p>
    <w:p w:rsidR="00000000" w:rsidRDefault="006D3C8A">
      <w:r>
        <w:t>граждане, подвергшиеся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</w:t>
      </w:r>
      <w:r>
        <w:t>не, а также граждане из подразделений особого риска;</w:t>
      </w:r>
    </w:p>
    <w:p w:rsidR="00000000" w:rsidRDefault="006D3C8A">
      <w:r>
        <w:t>бывшие несовершеннолетние узники фашизма;</w:t>
      </w:r>
    </w:p>
    <w:p w:rsidR="00000000" w:rsidRDefault="006D3C8A">
      <w:r>
        <w:t>ветераны труда;</w:t>
      </w:r>
    </w:p>
    <w:p w:rsidR="00000000" w:rsidRDefault="006D3C8A">
      <w:r>
        <w:t>ветераны труда Липецкой области;</w:t>
      </w:r>
    </w:p>
    <w:p w:rsidR="00000000" w:rsidRDefault="006D3C8A">
      <w:r>
        <w:t>ветераны военной службы;</w:t>
      </w:r>
    </w:p>
    <w:p w:rsidR="00000000" w:rsidRDefault="006D3C8A">
      <w:r>
        <w:t>ветераны государственной службы;</w:t>
      </w:r>
    </w:p>
    <w:p w:rsidR="00000000" w:rsidRDefault="006D3C8A">
      <w:r>
        <w:t>труженики тыла;</w:t>
      </w:r>
    </w:p>
    <w:p w:rsidR="00000000" w:rsidRDefault="006D3C8A">
      <w:r>
        <w:t>реабилитированные лица и лица, пострадавшие от политических репрессий;</w:t>
      </w:r>
    </w:p>
    <w:p w:rsidR="00000000" w:rsidRDefault="006D3C8A">
      <w:r>
        <w:t>многодетные семьи;</w:t>
      </w:r>
    </w:p>
    <w:p w:rsidR="00000000" w:rsidRDefault="006D3C8A">
      <w:r>
        <w:t>педагогические работники общеобразовательных организаций;</w:t>
      </w:r>
    </w:p>
    <w:p w:rsidR="00000000" w:rsidRDefault="006D3C8A">
      <w:bookmarkStart w:id="20" w:name="sub_1007"/>
      <w:r>
        <w:t>2) на приобретение компьютерной техники общей стоимостью до 30 тысяч рублей педагогические работники</w:t>
      </w:r>
      <w:r>
        <w:t xml:space="preserve"> общеобразовательных организаций (далее - заявители).</w:t>
      </w:r>
    </w:p>
    <w:bookmarkEnd w:id="20"/>
    <w:p w:rsidR="00000000" w:rsidRDefault="006D3C8A"/>
    <w:p w:rsidR="00000000" w:rsidRDefault="006D3C8A">
      <w:pPr>
        <w:pStyle w:val="1"/>
      </w:pPr>
      <w:bookmarkStart w:id="21" w:name="sub_1008"/>
      <w:r>
        <w:t>3. Требования к порядку информирования о предоставлении государственной услуги</w:t>
      </w:r>
    </w:p>
    <w:bookmarkEnd w:id="21"/>
    <w:p w:rsidR="00000000" w:rsidRDefault="006D3C8A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мая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64-Н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r>
        <w:t xml:space="preserve">3. Информирование о порядке </w:t>
      </w:r>
      <w:r>
        <w:t>и ходе предоставления государственной услуги осуществляется управлением социальной политики Липецкой области (далее - Управление), подведомственными областными государственными учреждениями социальной защиты населения по месту жительства (далее - Учреждени</w:t>
      </w:r>
      <w:r>
        <w:t>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</w:t>
      </w:r>
      <w:r>
        <w:t xml:space="preserve">ти "Интернет", включая </w:t>
      </w:r>
      <w:hyperlink r:id="rId17" w:history="1">
        <w:r>
          <w:rPr>
            <w:rStyle w:val="a4"/>
          </w:rPr>
          <w:t>ЕПГУ</w:t>
        </w:r>
      </w:hyperlink>
      <w:r>
        <w:t xml:space="preserve">, </w:t>
      </w:r>
      <w:hyperlink r:id="rId18" w:history="1">
        <w:r>
          <w:rPr>
            <w:rStyle w:val="a4"/>
          </w:rPr>
          <w:t>РПГУ</w:t>
        </w:r>
      </w:hyperlink>
      <w:r>
        <w:t>, средств телефонной связи, средств массовой информации, информационных материало</w:t>
      </w:r>
      <w:r>
        <w:t>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p w:rsidR="00000000" w:rsidRDefault="006D3C8A">
      <w:r>
        <w:t>На официальном сайте Управления (</w:t>
      </w:r>
      <w:hyperlink r:id="rId19" w:history="1">
        <w:r>
          <w:rPr>
            <w:rStyle w:val="a4"/>
          </w:rPr>
          <w:t>www.usp.admlr.</w:t>
        </w:r>
        <w:r>
          <w:rPr>
            <w:rStyle w:val="a4"/>
          </w:rPr>
          <w:t>lipetsk.ru</w:t>
        </w:r>
      </w:hyperlink>
      <w:r>
        <w:t xml:space="preserve">),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 в информационной системе "Региональный реестр государственных и муниципальных услуг" (</w:t>
      </w:r>
      <w:hyperlink r:id="rId22" w:history="1">
        <w:r>
          <w:rPr>
            <w:rStyle w:val="a4"/>
          </w:rPr>
          <w:t>www.admlip.ru/activities/gos_uslugi/reestr-uslug/</w:t>
        </w:r>
      </w:hyperlink>
      <w:r>
        <w:t>)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6D3C8A">
      <w:r>
        <w:t>перечень нормативн</w:t>
      </w:r>
      <w:r>
        <w:t>ых правовых актов, регулирующих предоставление государственной услуги;</w:t>
      </w:r>
    </w:p>
    <w:p w:rsidR="00000000" w:rsidRDefault="006D3C8A">
      <w:r>
        <w:t>круг заявителей;</w:t>
      </w:r>
    </w:p>
    <w:p w:rsidR="00000000" w:rsidRDefault="006D3C8A">
      <w: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</w:t>
      </w:r>
      <w:r>
        <w:t>орые заявитель вправе представить по собственной инициативе;</w:t>
      </w:r>
    </w:p>
    <w:p w:rsidR="00000000" w:rsidRDefault="006D3C8A">
      <w:r>
        <w:t>срок предоставления государственной услуги;</w:t>
      </w:r>
    </w:p>
    <w:p w:rsidR="00000000" w:rsidRDefault="006D3C8A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6D3C8A">
      <w:r>
        <w:t>разме</w:t>
      </w:r>
      <w:r>
        <w:t>р государственной пошлины, взимаемой за предоставление государственной услуги;</w:t>
      </w:r>
    </w:p>
    <w:p w:rsidR="00000000" w:rsidRDefault="006D3C8A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6D3C8A">
      <w:r>
        <w:t>о праве заявителя на досудебное (внесудебное) обжалование действий (безд</w:t>
      </w:r>
      <w:r>
        <w:t>ействия) и решений, принятых (осуществляемых) в ходе предоставления государственной услуги;</w:t>
      </w:r>
    </w:p>
    <w:p w:rsidR="00000000" w:rsidRDefault="006D3C8A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6D3C8A">
      <w:r>
        <w:t xml:space="preserve">Информация на </w:t>
      </w:r>
      <w:hyperlink r:id="rId23" w:history="1">
        <w:r>
          <w:rPr>
            <w:rStyle w:val="a4"/>
          </w:rPr>
          <w:t>ЕПГУ</w:t>
        </w:r>
      </w:hyperlink>
      <w:r>
        <w:t xml:space="preserve">, </w:t>
      </w:r>
      <w:hyperlink r:id="rId24" w:history="1">
        <w:r>
          <w:rPr>
            <w:rStyle w:val="a4"/>
          </w:rPr>
          <w:t>РПГУ</w:t>
        </w:r>
      </w:hyperlink>
      <w:r>
        <w:t xml:space="preserve"> и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</w:t>
      </w:r>
      <w:r>
        <w:t>луги предоставляется заявителю бесплатно.</w:t>
      </w:r>
    </w:p>
    <w:p w:rsidR="00000000" w:rsidRDefault="006D3C8A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</w:t>
      </w:r>
      <w:r>
        <w:t>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6D3C8A">
      <w:bookmarkStart w:id="23" w:name="sub_1010"/>
      <w:r>
        <w:t>4. Сведения о местах нахождения, о номе</w:t>
      </w:r>
      <w:r>
        <w:t xml:space="preserve">рах телефонов для справок, адресах интернет-сайтов и электронной почты, графике (режиме) работы Управления, Учреждений, УМФЦ размещаются на </w:t>
      </w:r>
      <w:hyperlink r:id="rId26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</w:t>
      </w:r>
      <w:r>
        <w:t>МФЦ (</w:t>
      </w:r>
      <w:hyperlink r:id="rId27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8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9" w:history="1">
        <w:r>
          <w:rPr>
            <w:rStyle w:val="a4"/>
          </w:rPr>
          <w:t>ЕПГУ</w:t>
        </w:r>
      </w:hyperlink>
      <w:r>
        <w:t xml:space="preserve"> и </w:t>
      </w:r>
      <w:hyperlink r:id="rId30" w:history="1">
        <w:r>
          <w:rPr>
            <w:rStyle w:val="a4"/>
          </w:rPr>
          <w:t>РПГУ</w:t>
        </w:r>
      </w:hyperlink>
      <w:r>
        <w:t>.</w:t>
      </w:r>
    </w:p>
    <w:bookmarkEnd w:id="23"/>
    <w:p w:rsidR="00000000" w:rsidRDefault="006D3C8A">
      <w:r>
        <w:t>Учреждения и УМФЦ осуществляют прием заявителей для предоставления государственной услуги в с</w:t>
      </w:r>
      <w:r>
        <w:t>оответствии с графиком работы, утверждаемым руководителем Учреждения, УМФЦ.</w:t>
      </w:r>
    </w:p>
    <w:p w:rsidR="00000000" w:rsidRDefault="006D3C8A">
      <w:bookmarkStart w:id="24" w:name="sub_1011"/>
      <w:r>
        <w:t xml:space="preserve">5. При ответах на телефонные звонки и устные обращения специалист Управления, Учреждения, в функции которых входит прием документов и предоставление государственной услуги </w:t>
      </w:r>
      <w:r>
        <w:t>(далее -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</w:t>
      </w:r>
      <w:r>
        <w:t>честве и должности специалиста, принявшего телефонный звонок.</w:t>
      </w:r>
    </w:p>
    <w:bookmarkEnd w:id="24"/>
    <w:p w:rsidR="00000000" w:rsidRDefault="006D3C8A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</w:t>
      </w:r>
      <w:r>
        <w:t>е обратившемуся должен быть сообщен телефонный номер, по которому можно получить необходимую информацию.</w:t>
      </w:r>
    </w:p>
    <w:p w:rsidR="00000000" w:rsidRDefault="006D3C8A">
      <w:bookmarkStart w:id="25" w:name="sub_1012"/>
      <w:r>
        <w:t>6. Письменные обращения о порядке предоставления государственной услуги рассматриваются специалистами Управления, Учреждений с учетом времени п</w:t>
      </w:r>
      <w:r>
        <w:t xml:space="preserve">одготовки ответа заявителю в срок, не превышающий 30 календарных дней с момента регистрации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</w:t>
      </w:r>
      <w:r>
        <w:t>подписывается начальником Управления, руководителем Учреждения.</w:t>
      </w:r>
    </w:p>
    <w:p w:rsidR="00000000" w:rsidRDefault="006D3C8A">
      <w:bookmarkStart w:id="26" w:name="sub_1013"/>
      <w:bookmarkEnd w:id="25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</w:t>
      </w:r>
      <w:r>
        <w:t>ащения.</w:t>
      </w:r>
    </w:p>
    <w:bookmarkEnd w:id="26"/>
    <w:p w:rsidR="00000000" w:rsidRDefault="006D3C8A">
      <w:r>
        <w:t>Консультации предоставляются по вопросам:</w:t>
      </w:r>
    </w:p>
    <w:p w:rsidR="00000000" w:rsidRDefault="006D3C8A">
      <w:r>
        <w:t>графика работы;</w:t>
      </w:r>
    </w:p>
    <w:p w:rsidR="00000000" w:rsidRDefault="006D3C8A">
      <w:r>
        <w:t>перечня документов, необходимых для предоставления заявителям государственной услуги;</w:t>
      </w:r>
    </w:p>
    <w:p w:rsidR="00000000" w:rsidRDefault="006D3C8A">
      <w:r>
        <w:t>порядка и условий предоставления государственной услуги;</w:t>
      </w:r>
    </w:p>
    <w:p w:rsidR="00000000" w:rsidRDefault="006D3C8A">
      <w:r>
        <w:lastRenderedPageBreak/>
        <w:t>сроков предоставления государственной у</w:t>
      </w:r>
      <w:r>
        <w:t>слуги;</w:t>
      </w:r>
    </w:p>
    <w:p w:rsidR="00000000" w:rsidRDefault="006D3C8A">
      <w:r>
        <w:t>оснований прекращения государственной услуги;</w:t>
      </w:r>
    </w:p>
    <w:p w:rsidR="00000000" w:rsidRDefault="006D3C8A">
      <w:r>
        <w:t>порядка обжалования решений, действий (бездействия) должностных лиц Управления, Учреждений, УМФЦ, предоставляющих государственную услугу.</w:t>
      </w:r>
    </w:p>
    <w:p w:rsidR="00000000" w:rsidRDefault="006D3C8A">
      <w:r>
        <w:t>Если заявитель подавал заявку на предоставление государственной у</w:t>
      </w:r>
      <w:r>
        <w:t xml:space="preserve">слуги через </w:t>
      </w:r>
      <w:hyperlink r:id="rId31" w:history="1">
        <w:r>
          <w:rPr>
            <w:rStyle w:val="a4"/>
          </w:rPr>
          <w:t>ЕПГУ</w:t>
        </w:r>
      </w:hyperlink>
      <w:r>
        <w:t xml:space="preserve"> или </w:t>
      </w:r>
      <w:hyperlink r:id="rId32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услуги заявитель может получить в л</w:t>
      </w:r>
      <w:r>
        <w:t xml:space="preserve">ичном кабинете на </w:t>
      </w:r>
      <w:hyperlink r:id="rId33" w:history="1">
        <w:r>
          <w:rPr>
            <w:rStyle w:val="a4"/>
          </w:rPr>
          <w:t>ЕПГУ</w:t>
        </w:r>
      </w:hyperlink>
      <w:r>
        <w:t xml:space="preserve"> или </w:t>
      </w:r>
      <w:hyperlink r:id="rId34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27" w:name="sub_1014"/>
      <w:r>
        <w:t xml:space="preserve">8. На </w:t>
      </w:r>
      <w:hyperlink r:id="rId35" w:history="1">
        <w:r>
          <w:rPr>
            <w:rStyle w:val="a4"/>
          </w:rPr>
          <w:t>интернет-сайте</w:t>
        </w:r>
      </w:hyperlink>
      <w:r>
        <w:t xml:space="preserve"> Управления, Учреждений размещается следующая информация:</w:t>
      </w:r>
    </w:p>
    <w:bookmarkEnd w:id="27"/>
    <w:p w:rsidR="00000000" w:rsidRDefault="006D3C8A">
      <w:r>
        <w:t>текст административного регламента с приложениями;</w:t>
      </w:r>
    </w:p>
    <w:p w:rsidR="00000000" w:rsidRDefault="006D3C8A">
      <w:r>
        <w:t>извлечения из законодательных и иных нормативных правовых актов, содержащих нормы, регулирующие деятельность Управления,</w:t>
      </w:r>
      <w:r>
        <w:t xml:space="preserve"> Учреждений и УМФЦ по предоставлению государственной услуги;</w:t>
      </w:r>
    </w:p>
    <w:p w:rsidR="00000000" w:rsidRDefault="006D3C8A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6D3C8A">
      <w:r>
        <w:t>местонахождение, график (режим) работы, номера телефонов</w:t>
      </w:r>
      <w:r>
        <w:t xml:space="preserve">, адреса </w:t>
      </w:r>
      <w:hyperlink r:id="rId36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Управления, Учреждений.</w:t>
      </w:r>
    </w:p>
    <w:p w:rsidR="00000000" w:rsidRDefault="006D3C8A">
      <w:r>
        <w:t>Управление обеспечивает в установленном порядке размещение и актуализацию справочной информации в соответствующем р</w:t>
      </w:r>
      <w:r>
        <w:t xml:space="preserve">азделе </w:t>
      </w:r>
      <w:hyperlink r:id="rId37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8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Учреждение - на официальном сайте Учреждения.</w:t>
      </w:r>
    </w:p>
    <w:p w:rsidR="00000000" w:rsidRDefault="006D3C8A"/>
    <w:p w:rsidR="00000000" w:rsidRDefault="006D3C8A">
      <w:pPr>
        <w:pStyle w:val="1"/>
      </w:pPr>
      <w:bookmarkStart w:id="28" w:name="sub_1015"/>
      <w:r>
        <w:t>Раздел II. Стандарт предоставления государственной услуги</w:t>
      </w:r>
    </w:p>
    <w:bookmarkEnd w:id="28"/>
    <w:p w:rsidR="00000000" w:rsidRDefault="006D3C8A"/>
    <w:p w:rsidR="00000000" w:rsidRDefault="006D3C8A">
      <w:pPr>
        <w:pStyle w:val="1"/>
      </w:pPr>
      <w:bookmarkStart w:id="29" w:name="sub_1016"/>
      <w:r>
        <w:t>4. Наименование государственной услуги</w:t>
      </w:r>
    </w:p>
    <w:bookmarkEnd w:id="29"/>
    <w:p w:rsidR="00000000" w:rsidRDefault="006D3C8A"/>
    <w:p w:rsidR="00000000" w:rsidRDefault="006D3C8A">
      <w:bookmarkStart w:id="30" w:name="sub_1017"/>
      <w:r>
        <w:t>9. Наименование государственной услуги - субсидирование процентной ставки по банковским кредитам, полученным в кредитн</w:t>
      </w:r>
      <w:r>
        <w:t>ых организациях на территории области на приобретение товаров, работ и услуг в целях удовлетворения личных бытовых нужд (далее - субсидирование процентной ставки по банковским кредитам).</w:t>
      </w:r>
    </w:p>
    <w:bookmarkEnd w:id="30"/>
    <w:p w:rsidR="00000000" w:rsidRDefault="006D3C8A"/>
    <w:p w:rsidR="00000000" w:rsidRDefault="006D3C8A">
      <w:pPr>
        <w:pStyle w:val="1"/>
      </w:pPr>
      <w:bookmarkStart w:id="31" w:name="sub_1018"/>
      <w:r>
        <w:t>5. Наименование органа, предоставляющего государстве</w:t>
      </w:r>
      <w:r>
        <w:t>нную услугу</w:t>
      </w:r>
    </w:p>
    <w:bookmarkEnd w:id="31"/>
    <w:p w:rsidR="00000000" w:rsidRDefault="006D3C8A"/>
    <w:p w:rsidR="00000000" w:rsidRDefault="006D3C8A">
      <w:bookmarkStart w:id="32" w:name="sub_1019"/>
      <w:r>
        <w:t>10. Предоставление государственной услуги осуществляется Учреждениями во взаимодействии с УМФЦ.</w:t>
      </w:r>
    </w:p>
    <w:bookmarkEnd w:id="32"/>
    <w:p w:rsidR="00000000" w:rsidRDefault="006D3C8A">
      <w:r>
        <w:t xml:space="preserve">Согласно </w:t>
      </w:r>
      <w:hyperlink r:id="rId39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</w:t>
      </w:r>
      <w:r>
        <w:t xml:space="preserve">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40" w:history="1">
        <w:r>
          <w:rPr>
            <w:rStyle w:val="a4"/>
          </w:rPr>
          <w:t>Перечень</w:t>
        </w:r>
      </w:hyperlink>
      <w:r>
        <w:t xml:space="preserve"> услуг, которые явл</w:t>
      </w:r>
      <w:r>
        <w:t xml:space="preserve">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утвержденный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</w:t>
      </w:r>
      <w:r>
        <w:t>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6D3C8A">
      <w:r>
        <w:t>Обращение заявителя за предоставлением государственной услуги не требует обращения в другие государственные органы</w:t>
      </w:r>
      <w:r>
        <w:t>.</w:t>
      </w:r>
    </w:p>
    <w:p w:rsidR="00000000" w:rsidRDefault="006D3C8A"/>
    <w:p w:rsidR="00000000" w:rsidRDefault="006D3C8A">
      <w:pPr>
        <w:pStyle w:val="1"/>
      </w:pPr>
      <w:bookmarkStart w:id="33" w:name="sub_1020"/>
      <w:r>
        <w:t>6. Описание результата предоставления государственной услуги</w:t>
      </w:r>
    </w:p>
    <w:bookmarkEnd w:id="33"/>
    <w:p w:rsidR="00000000" w:rsidRDefault="006D3C8A"/>
    <w:p w:rsidR="00000000" w:rsidRDefault="006D3C8A">
      <w:bookmarkStart w:id="34" w:name="sub_1021"/>
      <w:r>
        <w:t>11. Результатом предоставления государственной услуги является принятие решения о предоставлении или об отказе в предоставлении субсидии на погашение процентной ставки</w:t>
      </w:r>
      <w:r>
        <w:t xml:space="preserve">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 (далее - субсидия).</w:t>
      </w:r>
    </w:p>
    <w:bookmarkEnd w:id="34"/>
    <w:p w:rsidR="00000000" w:rsidRDefault="006D3C8A">
      <w:r>
        <w:t>Результат предоставления государственной услуги по выбору заяви</w:t>
      </w:r>
      <w:r>
        <w:t xml:space="preserve">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Учреждения с использованием усиленной </w:t>
      </w:r>
      <w:hyperlink r:id="rId42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6D3C8A">
      <w:r>
        <w:t xml:space="preserve"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6D3C8A"/>
    <w:p w:rsidR="00000000" w:rsidRDefault="006D3C8A">
      <w:pPr>
        <w:pStyle w:val="1"/>
      </w:pPr>
      <w:bookmarkStart w:id="35" w:name="sub_1022"/>
      <w:r>
        <w:t>7. Срок предоставления государственной услуги, в том числе с учетом необходимости обращения в организа</w:t>
      </w:r>
      <w:r>
        <w:t>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</w:t>
      </w:r>
      <w:r>
        <w:t xml:space="preserve"> (направления) документов, являющихся результатом предоставления государственной услуги</w:t>
      </w:r>
    </w:p>
    <w:bookmarkEnd w:id="35"/>
    <w:p w:rsidR="00000000" w:rsidRDefault="006D3C8A"/>
    <w:p w:rsidR="00000000" w:rsidRDefault="006D3C8A">
      <w:bookmarkStart w:id="36" w:name="sub_1023"/>
      <w:r>
        <w:t>12. Максимальный срок предоставления государственной услуги - 13 рабочих дней со дня регистрации заявления с необходимыми документами, предоставленными</w:t>
      </w:r>
      <w:r>
        <w:t xml:space="preserve"> непосредственно в Учреждение или УМФЦ, а также полученных посредством почтовой связи и в электронной форме.</w:t>
      </w:r>
    </w:p>
    <w:bookmarkEnd w:id="36"/>
    <w:p w:rsidR="00000000" w:rsidRDefault="006D3C8A">
      <w:r>
        <w:t>Срок оформления и направления копии решения о предоставлении или отказе в предоставлении субсидии составляет 5 рабочих дней с даты принятия</w:t>
      </w:r>
      <w:r>
        <w:t xml:space="preserve"> соответствующего решения.</w:t>
      </w:r>
    </w:p>
    <w:p w:rsidR="00000000" w:rsidRDefault="006D3C8A"/>
    <w:p w:rsidR="00000000" w:rsidRDefault="006D3C8A">
      <w:pPr>
        <w:pStyle w:val="1"/>
      </w:pPr>
      <w:bookmarkStart w:id="37" w:name="sub_1024"/>
      <w:r>
        <w:t>8. Нормативные правовые акты, регулирующие предоставление государственной услуги</w:t>
      </w:r>
    </w:p>
    <w:bookmarkEnd w:id="37"/>
    <w:p w:rsidR="00000000" w:rsidRDefault="006D3C8A"/>
    <w:p w:rsidR="00000000" w:rsidRDefault="006D3C8A">
      <w:bookmarkStart w:id="38" w:name="sub_1025"/>
      <w:r>
        <w:t>13. Перечень нормативных правовых актов, регулирующих предоставление государственной услуги (с указанием их реквизитов и и</w:t>
      </w:r>
      <w:r>
        <w:t xml:space="preserve">сточников официального опубликования), размещен на </w:t>
      </w:r>
      <w:hyperlink r:id="rId44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сети "Интернет", в </w:t>
      </w:r>
      <w:hyperlink r:id="rId45" w:history="1">
        <w:r>
          <w:rPr>
            <w:rStyle w:val="a4"/>
          </w:rPr>
          <w:t>Ре</w:t>
        </w:r>
        <w:r>
          <w:rPr>
            <w:rStyle w:val="a4"/>
          </w:rPr>
          <w:t>гиональном реестре</w:t>
        </w:r>
      </w:hyperlink>
      <w:r>
        <w:t xml:space="preserve">, на </w:t>
      </w:r>
      <w:hyperlink r:id="rId46" w:history="1">
        <w:r>
          <w:rPr>
            <w:rStyle w:val="a4"/>
          </w:rPr>
          <w:t>ЕПГУ</w:t>
        </w:r>
      </w:hyperlink>
      <w:r>
        <w:t xml:space="preserve"> и </w:t>
      </w:r>
      <w:hyperlink r:id="rId47" w:history="1">
        <w:r>
          <w:rPr>
            <w:rStyle w:val="a4"/>
          </w:rPr>
          <w:t>РПГУ</w:t>
        </w:r>
      </w:hyperlink>
      <w:r>
        <w:t>.</w:t>
      </w:r>
    </w:p>
    <w:bookmarkEnd w:id="38"/>
    <w:p w:rsidR="00000000" w:rsidRDefault="006D3C8A"/>
    <w:p w:rsidR="00000000" w:rsidRDefault="006D3C8A">
      <w:pPr>
        <w:pStyle w:val="1"/>
      </w:pPr>
      <w:bookmarkStart w:id="39" w:name="sub_1026"/>
      <w:r>
        <w:t>9. Исчерпывающий перечень документов, необходимых в соотве</w:t>
      </w:r>
      <w:r>
        <w:t>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</w:t>
      </w:r>
      <w:r>
        <w:t>исле в электронной форме, порядок их представления</w:t>
      </w:r>
    </w:p>
    <w:bookmarkEnd w:id="39"/>
    <w:p w:rsidR="00000000" w:rsidRDefault="006D3C8A"/>
    <w:p w:rsidR="00000000" w:rsidRDefault="006D3C8A">
      <w:bookmarkStart w:id="40" w:name="sub_1027"/>
      <w:r>
        <w:t xml:space="preserve">14. Для предоставления государственной услуги заявитель обращается в Учреждение или УМФЦ с заявлением, оформленным согласно </w:t>
      </w:r>
      <w:hyperlink w:anchor="sub_1323" w:history="1">
        <w:r>
          <w:rPr>
            <w:rStyle w:val="a4"/>
          </w:rPr>
          <w:t>приложению 1</w:t>
        </w:r>
      </w:hyperlink>
      <w:r>
        <w:t xml:space="preserve"> к административному регла</w:t>
      </w:r>
      <w:r>
        <w:t>менту с предъявлением следующих документов:</w:t>
      </w:r>
    </w:p>
    <w:bookmarkEnd w:id="40"/>
    <w:p w:rsidR="00000000" w:rsidRDefault="006D3C8A">
      <w:r>
        <w:t>документа, удостоверяющего личность;</w:t>
      </w:r>
    </w:p>
    <w:p w:rsidR="00000000" w:rsidRDefault="006D3C8A">
      <w:r>
        <w:lastRenderedPageBreak/>
        <w:t>удостоверения установленного образца или иного документа, подтверждающего право заемщика на меры социальной поддержки;</w:t>
      </w:r>
    </w:p>
    <w:p w:rsidR="00000000" w:rsidRDefault="006D3C8A">
      <w:r>
        <w:t xml:space="preserve">копии кредитного договора, заверенной кредитной </w:t>
      </w:r>
      <w:r>
        <w:t>организацией;</w:t>
      </w:r>
    </w:p>
    <w:p w:rsidR="00000000" w:rsidRDefault="006D3C8A">
      <w:r>
        <w:t>документа кредитной организации, подтверждающего уплату заемщиком процентов по кредиту и отсутствие задолженности по погашению кредита;</w:t>
      </w:r>
    </w:p>
    <w:p w:rsidR="00000000" w:rsidRDefault="006D3C8A">
      <w:r>
        <w:t>документов, подтверждающих приобретение заемщиком на сумму выданного кредита товаров, работ и услуг в целя</w:t>
      </w:r>
      <w:r>
        <w:t>х удовлетворения личных бытовых нужд, оформленных на его имя после получения кредита (товарные чеки, квитанции, договоры купли-продажи, договоры на выполнение работ или оказание услуг).</w:t>
      </w:r>
    </w:p>
    <w:p w:rsidR="00000000" w:rsidRDefault="006D3C8A">
      <w:r>
        <w:t>Заявитель вправе направить в Учреждение заявление и прилагаемые к нему</w:t>
      </w:r>
      <w:r>
        <w:t xml:space="preserve"> документы заказным почтовым отправлением с уведомлением о вручении либо в электронной форме с использованием </w:t>
      </w:r>
      <w:hyperlink r:id="rId48" w:history="1">
        <w:r>
          <w:rPr>
            <w:rStyle w:val="a4"/>
          </w:rPr>
          <w:t>ЕПГУ</w:t>
        </w:r>
      </w:hyperlink>
      <w:r>
        <w:t xml:space="preserve"> или </w:t>
      </w:r>
      <w:hyperlink r:id="rId49" w:history="1">
        <w:r>
          <w:rPr>
            <w:rStyle w:val="a4"/>
          </w:rPr>
          <w:t>РПГУ</w:t>
        </w:r>
      </w:hyperlink>
      <w:r>
        <w:t>.</w:t>
      </w:r>
    </w:p>
    <w:p w:rsidR="00000000" w:rsidRDefault="006D3C8A"/>
    <w:p w:rsidR="00000000" w:rsidRDefault="006D3C8A">
      <w:pPr>
        <w:pStyle w:val="1"/>
      </w:pPr>
      <w:bookmarkStart w:id="41" w:name="sub_1028"/>
      <w:r>
        <w:t>10. Исч</w:t>
      </w:r>
      <w:r>
        <w:t>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</w:t>
      </w:r>
      <w:r>
        <w:t>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1"/>
    <w:p w:rsidR="00000000" w:rsidRDefault="006D3C8A"/>
    <w:p w:rsidR="00000000" w:rsidRDefault="006D3C8A">
      <w:bookmarkStart w:id="42" w:name="sub_1029"/>
      <w:r>
        <w:t>15. Документы, необходимые в соответствии с нормативными правовыми актами для предоставления госу</w:t>
      </w:r>
      <w:r>
        <w:t>дарственной услуги, которые находятся в распоряжении исполнительных органов государственной власти Липецкой области, иных органов и организаций, подведомственных исполнительным органам государственной власти Липецкой области и органам местного самоуправлен</w:t>
      </w:r>
      <w:r>
        <w:t>ия организаций, отсутствуют.</w:t>
      </w:r>
    </w:p>
    <w:bookmarkEnd w:id="42"/>
    <w:p w:rsidR="00000000" w:rsidRDefault="006D3C8A"/>
    <w:p w:rsidR="00000000" w:rsidRDefault="006D3C8A">
      <w:pPr>
        <w:pStyle w:val="1"/>
      </w:pPr>
      <w:bookmarkStart w:id="43" w:name="sub_1030"/>
      <w:r>
        <w:t>11. Указание на запрет требовать от заявителя</w:t>
      </w:r>
    </w:p>
    <w:bookmarkEnd w:id="43"/>
    <w:p w:rsidR="00000000" w:rsidRDefault="006D3C8A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31 мая 2022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64-Н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r>
        <w:t>16. Запрещено требовать от заявителя:</w:t>
      </w:r>
    </w:p>
    <w:p w:rsidR="00000000" w:rsidRDefault="006D3C8A">
      <w:r>
        <w:t>представления документов и информации или осуще</w:t>
      </w:r>
      <w:r>
        <w:t>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6D3C8A">
      <w:bookmarkStart w:id="45" w:name="sub_1328"/>
      <w:r>
        <w:t>представления документов и информации, которые в соотв</w:t>
      </w:r>
      <w:r>
        <w:t>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</w:t>
      </w:r>
      <w:r>
        <w:t>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услуг, за исключением документов</w:t>
      </w:r>
      <w:r>
        <w:t xml:space="preserve">, указанных в </w:t>
      </w:r>
      <w:hyperlink r:id="rId52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bookmarkEnd w:id="45"/>
    <w:p w:rsidR="00000000" w:rsidRDefault="006D3C8A">
      <w:r>
        <w:t>осуществления действий, в том числе согласований, необходимых для получения государственной услуги и связанных с обращением в</w:t>
      </w:r>
      <w:r>
        <w:t xml:space="preserve">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3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6D3C8A"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>
        <w:t xml:space="preserve">ения государственной услуги, либо в предоставлении государственной услуги, за исключением случаев, предусмотренных </w:t>
      </w:r>
      <w:hyperlink r:id="rId5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6D3C8A">
      <w:bookmarkStart w:id="46" w:name="sub_1329"/>
      <w:r>
        <w:t>предоставлени</w:t>
      </w:r>
      <w:r>
        <w:t xml:space="preserve">я на бумажном носителе документов и информации, электронные образы которых ранее были заверены в соответствии с </w:t>
      </w:r>
      <w:hyperlink r:id="rId55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</w:t>
      </w:r>
      <w:r>
        <w:t>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bookmarkEnd w:id="46"/>
    <w:p w:rsidR="00000000" w:rsidRDefault="006D3C8A"/>
    <w:p w:rsidR="00000000" w:rsidRDefault="006D3C8A">
      <w:pPr>
        <w:pStyle w:val="1"/>
      </w:pPr>
      <w:bookmarkStart w:id="47" w:name="sub_1032"/>
      <w:r>
        <w:t>12. Исчерпывающий перечень оснований для отказа в прием</w:t>
      </w:r>
      <w:r>
        <w:t>е документов, необходимых для предоставления государственной услуги</w:t>
      </w:r>
    </w:p>
    <w:bookmarkEnd w:id="47"/>
    <w:p w:rsidR="00000000" w:rsidRDefault="006D3C8A"/>
    <w:p w:rsidR="00000000" w:rsidRDefault="006D3C8A">
      <w:bookmarkStart w:id="48" w:name="sub_1033"/>
      <w:r>
        <w:t>17. Основанием для отказа в приеме документов необходимых для предоставления государственной услуги, является:</w:t>
      </w:r>
    </w:p>
    <w:p w:rsidR="00000000" w:rsidRDefault="006D3C8A">
      <w:bookmarkStart w:id="49" w:name="sub_1034"/>
      <w:bookmarkEnd w:id="48"/>
      <w:r>
        <w:t>1) при подаче документов на бумажных носител</w:t>
      </w:r>
      <w:r>
        <w:t>ях:</w:t>
      </w:r>
    </w:p>
    <w:bookmarkEnd w:id="49"/>
    <w:p w:rsidR="00000000" w:rsidRDefault="006D3C8A">
      <w:r>
        <w:t xml:space="preserve">несоответствие категории заявителя перечню, установленному </w:t>
      </w:r>
      <w:hyperlink w:anchor="sub_1005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6D3C8A">
      <w:r>
        <w:t xml:space="preserve">представление документов, указанных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полном объ</w:t>
      </w:r>
      <w:r>
        <w:t>еме;</w:t>
      </w:r>
    </w:p>
    <w:p w:rsidR="00000000" w:rsidRDefault="006D3C8A">
      <w:r>
        <w:t>несоответствие представленных документов требованиям, предъявляемым к их оформлению;</w:t>
      </w:r>
    </w:p>
    <w:p w:rsidR="00000000" w:rsidRDefault="006D3C8A">
      <w:r>
        <w:t>наличие документов с повреждениями, не позволяющими однозначно истолковать их содержание, наличие в документах приписок, зачеркнутых слов, исправлений, документов, ис</w:t>
      </w:r>
      <w:r>
        <w:t>полненных карандашом;</w:t>
      </w:r>
    </w:p>
    <w:p w:rsidR="00000000" w:rsidRDefault="006D3C8A">
      <w:bookmarkStart w:id="50" w:name="sub_1035"/>
      <w:r>
        <w:t>2) при представлении документов в электронной форме:</w:t>
      </w:r>
    </w:p>
    <w:bookmarkEnd w:id="50"/>
    <w:p w:rsidR="00000000" w:rsidRDefault="006D3C8A">
      <w:r>
        <w:t xml:space="preserve">представление документов, указанных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6D3C8A">
      <w:r>
        <w:t xml:space="preserve">подписание документов несоответствующими </w:t>
      </w:r>
      <w:r>
        <w:t>электронными подписями;</w:t>
      </w:r>
    </w:p>
    <w:p w:rsidR="00000000" w:rsidRDefault="006D3C8A">
      <w:r>
        <w:t>недействительный статус сертификатов электронных подписей на документах;</w:t>
      </w:r>
    </w:p>
    <w:p w:rsidR="00000000" w:rsidRDefault="006D3C8A">
      <w:r>
        <w:t>неподлинность электронных подписей документов;</w:t>
      </w:r>
    </w:p>
    <w:p w:rsidR="00000000" w:rsidRDefault="006D3C8A">
      <w:r>
        <w:t>отсутствие электронной подписи;</w:t>
      </w:r>
    </w:p>
    <w:p w:rsidR="00000000" w:rsidRDefault="006D3C8A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6D3C8A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6D3C8A"/>
    <w:p w:rsidR="00000000" w:rsidRDefault="006D3C8A">
      <w:pPr>
        <w:pStyle w:val="1"/>
      </w:pPr>
      <w:bookmarkStart w:id="51" w:name="sub_1036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1"/>
    <w:p w:rsidR="00000000" w:rsidRDefault="006D3C8A"/>
    <w:p w:rsidR="00000000" w:rsidRDefault="006D3C8A">
      <w:bookmarkStart w:id="52" w:name="sub_1037"/>
      <w:r>
        <w:t>18. Основанием для отказа в предоставлении государственной услуги является:</w:t>
      </w:r>
    </w:p>
    <w:bookmarkEnd w:id="52"/>
    <w:p w:rsidR="00000000" w:rsidRDefault="006D3C8A">
      <w:r>
        <w:t>представление заявителем документов, содержа</w:t>
      </w:r>
      <w:r>
        <w:t>щих недостоверные сведения;</w:t>
      </w:r>
    </w:p>
    <w:p w:rsidR="00000000" w:rsidRDefault="006D3C8A">
      <w:r>
        <w:t>отсутствие оснований, дающих право на предоставление государственной услуги.</w:t>
      </w:r>
    </w:p>
    <w:p w:rsidR="00000000" w:rsidRDefault="006D3C8A">
      <w:r>
        <w:t>Основания для приостановления предоставления государственной услуги отсутствуют.</w:t>
      </w:r>
    </w:p>
    <w:p w:rsidR="00000000" w:rsidRDefault="006D3C8A"/>
    <w:p w:rsidR="00000000" w:rsidRDefault="006D3C8A">
      <w:pPr>
        <w:pStyle w:val="1"/>
      </w:pPr>
      <w:bookmarkStart w:id="53" w:name="sub_1038"/>
      <w:r>
        <w:t>14. Перечень услуг, которые являются необходимыми и обязатель</w:t>
      </w:r>
      <w:r>
        <w:t>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3"/>
    <w:p w:rsidR="00000000" w:rsidRDefault="006D3C8A"/>
    <w:p w:rsidR="00000000" w:rsidRDefault="006D3C8A">
      <w:bookmarkStart w:id="54" w:name="sub_1039"/>
      <w:r>
        <w:t>19. Услуги, которые являются необходимыми и обязател</w:t>
      </w:r>
      <w:r>
        <w:t>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4"/>
    <w:p w:rsidR="00000000" w:rsidRDefault="006D3C8A"/>
    <w:p w:rsidR="00000000" w:rsidRDefault="006D3C8A">
      <w:pPr>
        <w:pStyle w:val="1"/>
      </w:pPr>
      <w:bookmarkStart w:id="55" w:name="sub_1040"/>
      <w:r>
        <w:t>15. Порядок, размер и основания взима</w:t>
      </w:r>
      <w:r>
        <w:t>ния государственной пошлины или иной платы, взимаемой за предоставление государственной услуги</w:t>
      </w:r>
    </w:p>
    <w:bookmarkEnd w:id="55"/>
    <w:p w:rsidR="00000000" w:rsidRDefault="006D3C8A"/>
    <w:p w:rsidR="00000000" w:rsidRDefault="006D3C8A">
      <w:bookmarkStart w:id="56" w:name="sub_1041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56"/>
    <w:p w:rsidR="00000000" w:rsidRDefault="006D3C8A"/>
    <w:p w:rsidR="00000000" w:rsidRDefault="006D3C8A">
      <w:pPr>
        <w:pStyle w:val="1"/>
      </w:pPr>
      <w:bookmarkStart w:id="57" w:name="sub_1042"/>
      <w:r>
        <w:t>16. Порядок, размер и</w:t>
      </w:r>
      <w:r>
        <w:t xml:space="preserve">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7"/>
    <w:p w:rsidR="00000000" w:rsidRDefault="006D3C8A"/>
    <w:p w:rsidR="00000000" w:rsidRDefault="006D3C8A">
      <w:bookmarkStart w:id="58" w:name="sub_1043"/>
      <w:r>
        <w:t>21. Услуги, которые являются необходимыми</w:t>
      </w:r>
      <w:r>
        <w:t xml:space="preserve"> и обязательными для предоставления государственной услуги, отсутствуют, плата за их предоставление не взимается.</w:t>
      </w:r>
    </w:p>
    <w:bookmarkEnd w:id="58"/>
    <w:p w:rsidR="00000000" w:rsidRDefault="006D3C8A"/>
    <w:p w:rsidR="00000000" w:rsidRDefault="006D3C8A">
      <w:pPr>
        <w:pStyle w:val="1"/>
      </w:pPr>
      <w:bookmarkStart w:id="59" w:name="sub_1044"/>
      <w:r>
        <w:t>17. Максимальный срок ожидания в очереди при подаче запроса о предоставлении государственной услуги и при получении результат</w:t>
      </w:r>
      <w:r>
        <w:t>а предоставления государственной услуги</w:t>
      </w:r>
    </w:p>
    <w:bookmarkEnd w:id="59"/>
    <w:p w:rsidR="00000000" w:rsidRDefault="006D3C8A"/>
    <w:p w:rsidR="00000000" w:rsidRDefault="006D3C8A">
      <w:bookmarkStart w:id="60" w:name="sub_1045"/>
      <w:r>
        <w:t>22. Максимальный срок ожидания в очереди при подаче заявителем заявления о предоставлении государственной услуги - 15 минут.</w:t>
      </w:r>
    </w:p>
    <w:bookmarkEnd w:id="60"/>
    <w:p w:rsidR="00000000" w:rsidRDefault="006D3C8A">
      <w:r>
        <w:t>Максимальный срок ожидания в очереди при получении результата пред</w:t>
      </w:r>
      <w:r>
        <w:t>оставления государственной услуги - 15 минут.</w:t>
      </w:r>
    </w:p>
    <w:p w:rsidR="00000000" w:rsidRDefault="006D3C8A"/>
    <w:p w:rsidR="00000000" w:rsidRDefault="006D3C8A">
      <w:pPr>
        <w:pStyle w:val="1"/>
      </w:pPr>
      <w:bookmarkStart w:id="61" w:name="sub_1046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1"/>
    <w:p w:rsidR="00000000" w:rsidRDefault="006D3C8A"/>
    <w:p w:rsidR="00000000" w:rsidRDefault="006D3C8A">
      <w:bookmarkStart w:id="62" w:name="sub_1047"/>
      <w:r>
        <w:t>23. Запрос о предоставлении государственной ус</w:t>
      </w:r>
      <w:r>
        <w:t>луги регистрируется в день поступления специалистом по приему в журнале регистрации заявлений.</w:t>
      </w:r>
    </w:p>
    <w:bookmarkEnd w:id="62"/>
    <w:p w:rsidR="00000000" w:rsidRDefault="006D3C8A">
      <w:r>
        <w:t xml:space="preserve">Если документы (копии документов), направленные почтовым отправлением, получены после окончания рабочего времени Учреждения, днем их получения считается </w:t>
      </w:r>
      <w:r>
        <w:t>следующий рабочий день.</w:t>
      </w:r>
    </w:p>
    <w:p w:rsidR="00000000" w:rsidRDefault="006D3C8A"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6D3C8A">
      <w:r>
        <w:t>Регистрация запроса о предоставлении государственной услуги и документов, необ</w:t>
      </w:r>
      <w:r>
        <w:t>ходимых для предоставления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p w:rsidR="00000000" w:rsidRDefault="006D3C8A">
      <w:r>
        <w:t>Регистрация запроса осуществляется путем внесения в журнал регистрации заявлени</w:t>
      </w:r>
      <w:r>
        <w:t>й номера заявления и даты его поступления.</w:t>
      </w:r>
    </w:p>
    <w:p w:rsidR="00000000" w:rsidRDefault="006D3C8A"/>
    <w:p w:rsidR="00000000" w:rsidRDefault="006D3C8A">
      <w:pPr>
        <w:pStyle w:val="1"/>
      </w:pPr>
      <w:bookmarkStart w:id="63" w:name="sub_1048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</w:t>
      </w:r>
      <w:r>
        <w:t xml:space="preserve">доставления такой услуги, в том числе к </w:t>
      </w:r>
      <w: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3"/>
    <w:p w:rsidR="00000000" w:rsidRDefault="006D3C8A"/>
    <w:p w:rsidR="00000000" w:rsidRDefault="006D3C8A">
      <w:bookmarkStart w:id="64" w:name="sub_1049"/>
      <w:r>
        <w:t>24. Центральный вход в здание Учреждения должен быть обо</w:t>
      </w:r>
      <w:r>
        <w:t>рудован информационной табличкой (вывеской), содержащей информацию о вышеуказанном Учреждении, месте нахождения.</w:t>
      </w:r>
    </w:p>
    <w:bookmarkEnd w:id="64"/>
    <w:p w:rsidR="00000000" w:rsidRDefault="006D3C8A">
      <w:r>
        <w:t>В целях получения инвалидами государственной услуги Учреждение должно обеспечивать:</w:t>
      </w:r>
    </w:p>
    <w:p w:rsidR="00000000" w:rsidRDefault="006D3C8A">
      <w:r>
        <w:t>возможность беспрепятственного входа и выхода из зд</w:t>
      </w:r>
      <w:r>
        <w:t>ания;</w:t>
      </w:r>
    </w:p>
    <w:p w:rsidR="00000000" w:rsidRDefault="006D3C8A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6D3C8A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</w:t>
      </w:r>
      <w:r>
        <w:t>валида форматах;</w:t>
      </w:r>
    </w:p>
    <w:p w:rsidR="00000000" w:rsidRDefault="006D3C8A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</w:t>
      </w:r>
      <w:r>
        <w:t>истерством труда и социальной защиты Российской Федерации;</w:t>
      </w:r>
    </w:p>
    <w:p w:rsidR="00000000" w:rsidRDefault="006D3C8A">
      <w:r>
        <w:t>допуск в здание Учреждения сурдопереводчика, тифлосурдопереводчика;</w:t>
      </w:r>
    </w:p>
    <w:p w:rsidR="00000000" w:rsidRDefault="006D3C8A">
      <w:r>
        <w:t>для инвалидов, имеющих стойкие нарушения функции зрения и самостоятельного передвижения, обеспечивается помощь специалистов Учреж</w:t>
      </w:r>
      <w:r>
        <w:t>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6D3C8A">
      <w:r>
        <w:t>оборудование на прилегающей к зданию</w:t>
      </w:r>
      <w:r>
        <w:t xml:space="preserve"> территории мест для парковки автотранспортных средств инвалидов.</w:t>
      </w:r>
    </w:p>
    <w:p w:rsidR="00000000" w:rsidRDefault="006D3C8A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</w:t>
      </w:r>
      <w:r>
        <w:t xml:space="preserve">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</w:t>
      </w:r>
      <w:r>
        <w:t>акого предоставления.</w:t>
      </w:r>
    </w:p>
    <w:p w:rsidR="00000000" w:rsidRDefault="006D3C8A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6D3C8A">
      <w:r>
        <w:t xml:space="preserve">Места ожидания должны соответствовать комфортным условиям для заявителей и </w:t>
      </w:r>
      <w:r>
        <w:t>оптимальным условиям для работы специалистов.</w:t>
      </w:r>
    </w:p>
    <w:p w:rsidR="00000000" w:rsidRDefault="006D3C8A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6D3C8A">
      <w:r>
        <w:t>Помещение для непосредственного взаимодействия специалиста с заявителем должно быть организовано в ви</w:t>
      </w:r>
      <w:r>
        <w:t>де отдельного рабочего места для каждого ведущего прием специалиста.</w:t>
      </w:r>
    </w:p>
    <w:p w:rsidR="00000000" w:rsidRDefault="006D3C8A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6D3C8A">
      <w:r>
        <w:t>номера кабинета;</w:t>
      </w:r>
    </w:p>
    <w:p w:rsidR="00000000" w:rsidRDefault="006D3C8A">
      <w:r>
        <w:t>фамилии, имени, отчества и должности специалиста;</w:t>
      </w:r>
    </w:p>
    <w:p w:rsidR="00000000" w:rsidRDefault="006D3C8A">
      <w:r>
        <w:t xml:space="preserve">времени перерыва </w:t>
      </w:r>
      <w:r>
        <w:t>на обед, технического перерыва.</w:t>
      </w:r>
    </w:p>
    <w:p w:rsidR="00000000" w:rsidRDefault="006D3C8A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6D3C8A">
      <w:r>
        <w:t xml:space="preserve">Места информирования, предназначенные </w:t>
      </w:r>
      <w:r>
        <w:t>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6D3C8A">
      <w:r>
        <w:t>Визуальная, текстовая и мультимедийная информация о порядке предоставления государственной услуги офо</w:t>
      </w:r>
      <w:r>
        <w:t xml:space="preserve">рмляется и размещается оптимальным для зрительного и слухового </w:t>
      </w:r>
      <w:r>
        <w:lastRenderedPageBreak/>
        <w:t>восприятия способом.</w:t>
      </w:r>
    </w:p>
    <w:p w:rsidR="00000000" w:rsidRDefault="006D3C8A"/>
    <w:p w:rsidR="00000000" w:rsidRDefault="006D3C8A">
      <w:pPr>
        <w:pStyle w:val="1"/>
      </w:pPr>
      <w:bookmarkStart w:id="65" w:name="sub_1050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</w:t>
      </w:r>
      <w:r>
        <w:t>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</w:t>
      </w:r>
      <w:r>
        <w:t>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</w:t>
      </w:r>
      <w:r>
        <w:t>й</w:t>
      </w:r>
    </w:p>
    <w:bookmarkEnd w:id="65"/>
    <w:p w:rsidR="00000000" w:rsidRDefault="006D3C8A"/>
    <w:p w:rsidR="00000000" w:rsidRDefault="006D3C8A">
      <w:bookmarkStart w:id="66" w:name="sub_1051"/>
      <w:r>
        <w:t>25. Показателями доступности и качества государственной услуги являются:</w:t>
      </w:r>
    </w:p>
    <w:bookmarkEnd w:id="66"/>
    <w:p w:rsidR="00000000" w:rsidRDefault="006D3C8A">
      <w:r>
        <w:t>возможность подачи документов и выдача результатов предоставления государственной услуги в УМФЦ (экстерриториальный принцип);</w:t>
      </w:r>
    </w:p>
    <w:p w:rsidR="00000000" w:rsidRDefault="006D3C8A">
      <w:r>
        <w:t>вежливость и корректность лиц,</w:t>
      </w:r>
      <w:r>
        <w:t xml:space="preserve"> участвующих в предоставлении государственной услуги;</w:t>
      </w:r>
    </w:p>
    <w:p w:rsidR="00000000" w:rsidRDefault="006D3C8A">
      <w:r>
        <w:t>удовлетворенность заявителей качеством государственной услуги;</w:t>
      </w:r>
    </w:p>
    <w:p w:rsidR="00000000" w:rsidRDefault="006D3C8A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</w:t>
      </w:r>
      <w:r>
        <w:t>твия) работников Учреждения;</w:t>
      </w:r>
    </w:p>
    <w:p w:rsidR="00000000" w:rsidRDefault="006D3C8A">
      <w:r>
        <w:t>соблюдение стандарта предоставления государственной услуги;</w:t>
      </w:r>
    </w:p>
    <w:p w:rsidR="00000000" w:rsidRDefault="006D3C8A">
      <w:r>
        <w:t>отсутствие обоснованных жалоб заявителей на действия (бездействие) работников Учреждения при предоставлении государственной услуги;</w:t>
      </w:r>
    </w:p>
    <w:p w:rsidR="00000000" w:rsidRDefault="006D3C8A">
      <w:r>
        <w:t xml:space="preserve">возможность подачи с </w:t>
      </w:r>
      <w:hyperlink r:id="rId56" w:history="1">
        <w:r>
          <w:rPr>
            <w:rStyle w:val="a4"/>
          </w:rPr>
          <w:t>ЕПГУ</w:t>
        </w:r>
      </w:hyperlink>
      <w:r>
        <w:t xml:space="preserve"> и </w:t>
      </w:r>
      <w:hyperlink r:id="rId57" w:history="1">
        <w:r>
          <w:rPr>
            <w:rStyle w:val="a4"/>
          </w:rPr>
          <w:t>РПГУ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</w:t>
      </w:r>
      <w:r>
        <w:t xml:space="preserve"> ее получения;</w:t>
      </w:r>
    </w:p>
    <w:p w:rsidR="00000000" w:rsidRDefault="006D3C8A">
      <w:r>
        <w:t xml:space="preserve">предоставление возможности получения информации о ходе и результате предоставления государственной услуги в Учреждении с использованием средств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>;</w:t>
      </w:r>
    </w:p>
    <w:p w:rsidR="00000000" w:rsidRDefault="006D3C8A">
      <w:r>
        <w:t xml:space="preserve">размещение информации о государственной услуге в </w:t>
      </w:r>
      <w:hyperlink r:id="rId6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61" w:history="1">
        <w:r>
          <w:rPr>
            <w:rStyle w:val="a4"/>
          </w:rPr>
          <w:t>ЕПГУ</w:t>
        </w:r>
      </w:hyperlink>
      <w:r>
        <w:t xml:space="preserve"> и </w:t>
      </w:r>
      <w:hyperlink r:id="rId62" w:history="1">
        <w:r>
          <w:rPr>
            <w:rStyle w:val="a4"/>
          </w:rPr>
          <w:t>РПГУ</w:t>
        </w:r>
      </w:hyperlink>
      <w:r>
        <w:t>;</w:t>
      </w:r>
    </w:p>
    <w:p w:rsidR="00000000" w:rsidRDefault="006D3C8A">
      <w:r>
        <w:t xml:space="preserve">размещение формы заявления на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6D3C8A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6D3C8A">
      <w:r>
        <w:t xml:space="preserve">обеспечение возможности оценить доступность и качество государственной услуги на </w:t>
      </w:r>
      <w:hyperlink r:id="rId65" w:history="1">
        <w:r>
          <w:rPr>
            <w:rStyle w:val="a4"/>
          </w:rPr>
          <w:t>ЕПГУ</w:t>
        </w:r>
      </w:hyperlink>
      <w:r>
        <w:t xml:space="preserve"> и </w:t>
      </w:r>
      <w:hyperlink r:id="rId66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67" w:name="sub_1052"/>
      <w:r>
        <w:t>26. Заявител</w:t>
      </w:r>
      <w:r>
        <w:t>ь взаимодействует с должностными лицами не более одного раза и не более 15 минут.</w:t>
      </w:r>
    </w:p>
    <w:p w:rsidR="00000000" w:rsidRDefault="006D3C8A">
      <w:bookmarkStart w:id="68" w:name="sub_1053"/>
      <w:bookmarkEnd w:id="67"/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</w:t>
      </w:r>
      <w:r>
        <w:t>кстерриториальный принцип) не предусмотрена.</w:t>
      </w:r>
    </w:p>
    <w:bookmarkEnd w:id="68"/>
    <w:p w:rsidR="00000000" w:rsidRDefault="006D3C8A"/>
    <w:p w:rsidR="00000000" w:rsidRDefault="006D3C8A">
      <w:pPr>
        <w:pStyle w:val="1"/>
      </w:pPr>
      <w:bookmarkStart w:id="69" w:name="sub_1054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</w:t>
      </w:r>
      <w:r>
        <w:t>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9"/>
    <w:p w:rsidR="00000000" w:rsidRDefault="006D3C8A"/>
    <w:p w:rsidR="00000000" w:rsidRDefault="006D3C8A">
      <w:bookmarkStart w:id="70" w:name="sub_1055"/>
      <w:r>
        <w:t>28. Особенно</w:t>
      </w:r>
      <w:r>
        <w:t xml:space="preserve">сти предоставления государственной услуги в УМФЦ определяются </w:t>
      </w:r>
      <w:hyperlink w:anchor="sub_1176" w:history="1">
        <w:r>
          <w:rPr>
            <w:rStyle w:val="a4"/>
          </w:rPr>
          <w:t xml:space="preserve">разделом </w:t>
        </w:r>
        <w:r>
          <w:rPr>
            <w:rStyle w:val="a4"/>
          </w:rPr>
          <w:lastRenderedPageBreak/>
          <w:t>VI</w:t>
        </w:r>
      </w:hyperlink>
      <w:r>
        <w:t xml:space="preserve"> административного регламента.</w:t>
      </w:r>
    </w:p>
    <w:p w:rsidR="00000000" w:rsidRDefault="006D3C8A">
      <w:bookmarkStart w:id="71" w:name="sub_1056"/>
      <w:bookmarkEnd w:id="70"/>
      <w:r>
        <w:t>29. Для получения государственной услуги заявителям предоставляется возможность представить заявление о предос</w:t>
      </w:r>
      <w:r>
        <w:t xml:space="preserve">тавлении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67" w:history="1">
        <w:r>
          <w:rPr>
            <w:rStyle w:val="a4"/>
          </w:rPr>
          <w:t>ЕПГУ</w:t>
        </w:r>
      </w:hyperlink>
      <w:r>
        <w:t xml:space="preserve"> и </w:t>
      </w:r>
      <w:hyperlink r:id="rId68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71"/>
    <w:p w:rsidR="00000000" w:rsidRDefault="006D3C8A">
      <w:r>
        <w:t>При обращении заявителя за предоставлением государственной услуги в электронной</w:t>
      </w:r>
      <w:r>
        <w:t xml:space="preserve"> форме заявление о предоставлении государственной услуги и прилагаемые к нему документы подписываются в соответствии с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</w:t>
      </w:r>
      <w:r>
        <w:t xml:space="preserve">дписи" </w:t>
      </w:r>
      <w:hyperlink r:id="rId70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1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2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p w:rsidR="00000000" w:rsidRDefault="006D3C8A">
      <w:r>
        <w:t>В случае подачи заявления и документов в электронной форме сверка</w:t>
      </w:r>
      <w:r>
        <w:t xml:space="preserve"> представленных документов с оригиналами производится при личном обращении заявителя в Учреждение с предъявлением оригиналов документов.</w:t>
      </w:r>
    </w:p>
    <w:p w:rsidR="00000000" w:rsidRDefault="006D3C8A">
      <w:r>
        <w:t>При необходимости использования информации электронного документа в бумажном документообороте может быть сделана бумажн</w:t>
      </w:r>
      <w:r>
        <w:t>ая копия электронного документа.</w:t>
      </w:r>
    </w:p>
    <w:p w:rsidR="00000000" w:rsidRDefault="006D3C8A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</w:t>
      </w:r>
      <w:r>
        <w:t>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6D3C8A">
      <w:r>
        <w:t>- 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6D3C8A">
      <w:r>
        <w:t>- собственноручную подпись с</w:t>
      </w:r>
      <w:r>
        <w:t>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6D3C8A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</w:t>
      </w:r>
      <w:r>
        <w:t>кумента.</w:t>
      </w:r>
    </w:p>
    <w:p w:rsidR="00000000" w:rsidRDefault="006D3C8A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6D3C8A">
      <w:r>
        <w:t>Допускаетс</w:t>
      </w:r>
      <w:r>
        <w:t>я брошюрование листов многостраничных документов и заверение первой и последней страниц.</w:t>
      </w:r>
    </w:p>
    <w:p w:rsidR="00000000" w:rsidRDefault="006D3C8A">
      <w:r>
        <w:t>Страницы многостраничных документов нумеруются.</w:t>
      </w:r>
    </w:p>
    <w:p w:rsidR="00000000" w:rsidRDefault="006D3C8A">
      <w:bookmarkStart w:id="72" w:name="sub_1057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73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информационно-телекоммуникационной сети "Интернет", на </w:t>
      </w:r>
      <w:hyperlink r:id="rId74" w:history="1">
        <w:r>
          <w:rPr>
            <w:rStyle w:val="a4"/>
          </w:rPr>
          <w:t>ЕПГУ</w:t>
        </w:r>
      </w:hyperlink>
      <w:r>
        <w:t xml:space="preserve"> и </w:t>
      </w:r>
      <w:hyperlink r:id="rId75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73" w:name="sub_1058"/>
      <w:bookmarkEnd w:id="72"/>
      <w:r>
        <w:t xml:space="preserve">31. Для заявителей обеспечивается возможность осуществлять с использованием </w:t>
      </w:r>
      <w:hyperlink r:id="rId76" w:history="1">
        <w:r>
          <w:rPr>
            <w:rStyle w:val="a4"/>
          </w:rPr>
          <w:t>ЕПГУ</w:t>
        </w:r>
      </w:hyperlink>
      <w:r>
        <w:t xml:space="preserve"> и </w:t>
      </w:r>
      <w:hyperlink r:id="rId77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bookmarkEnd w:id="73"/>
    <w:p w:rsidR="00000000" w:rsidRDefault="006D3C8A">
      <w:r>
        <w:t xml:space="preserve">При обращении заявителя за получением государственной услуги с использованием </w:t>
      </w:r>
      <w:hyperlink r:id="rId78" w:history="1">
        <w:r>
          <w:rPr>
            <w:rStyle w:val="a4"/>
          </w:rPr>
          <w:t>ЕПГУ</w:t>
        </w:r>
      </w:hyperlink>
      <w:r>
        <w:t xml:space="preserve"> и </w:t>
      </w:r>
      <w:hyperlink r:id="rId79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заявителя на </w:t>
      </w:r>
      <w:hyperlink r:id="rId80" w:history="1">
        <w:r>
          <w:rPr>
            <w:rStyle w:val="a4"/>
          </w:rPr>
          <w:t>ЕПГУ</w:t>
        </w:r>
      </w:hyperlink>
      <w:r>
        <w:t xml:space="preserve">, </w:t>
      </w:r>
      <w:hyperlink r:id="rId81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74" w:name="sub_1059"/>
      <w:r>
        <w:t xml:space="preserve">32. При направлении заявления и документов в форме электронных документов обеспечивается возможность направления </w:t>
      </w:r>
      <w:r>
        <w:t>заявителю сообщения в электронном виде, подтверждающего их прием и регистрацию.</w:t>
      </w:r>
    </w:p>
    <w:bookmarkEnd w:id="74"/>
    <w:p w:rsidR="00000000" w:rsidRDefault="006D3C8A"/>
    <w:p w:rsidR="00000000" w:rsidRDefault="006D3C8A">
      <w:pPr>
        <w:pStyle w:val="1"/>
      </w:pPr>
      <w:bookmarkStart w:id="75" w:name="sub_1060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</w:t>
      </w:r>
      <w:r>
        <w:t>олнения административных процедур (действий) в электронной форме</w:t>
      </w:r>
    </w:p>
    <w:bookmarkEnd w:id="75"/>
    <w:p w:rsidR="00000000" w:rsidRDefault="006D3C8A"/>
    <w:p w:rsidR="00000000" w:rsidRDefault="006D3C8A">
      <w:pPr>
        <w:pStyle w:val="1"/>
      </w:pPr>
      <w:bookmarkStart w:id="76" w:name="sub_1061"/>
      <w:r>
        <w:t>22. Исчерпывающий перечень административных процедур (действий)</w:t>
      </w:r>
    </w:p>
    <w:bookmarkEnd w:id="76"/>
    <w:p w:rsidR="00000000" w:rsidRDefault="006D3C8A"/>
    <w:p w:rsidR="00000000" w:rsidRDefault="006D3C8A">
      <w:bookmarkStart w:id="77" w:name="sub_1062"/>
      <w:r>
        <w:t>33. Предоставление государственной услуги включает в себя следующие административные процедур</w:t>
      </w:r>
      <w:r>
        <w:t>ы:</w:t>
      </w:r>
    </w:p>
    <w:bookmarkEnd w:id="77"/>
    <w:p w:rsidR="00000000" w:rsidRDefault="006D3C8A">
      <w:r>
        <w:t>прием и проведение проверки заявления и представленных документов, уведомление заявителя об их получении, регистрация документов;</w:t>
      </w:r>
    </w:p>
    <w:p w:rsidR="00000000" w:rsidRDefault="006D3C8A">
      <w:r>
        <w:t>определение права на предоставление государственной услуги и принятие решения о предоставлении или об отказе в пред</w:t>
      </w:r>
      <w:r>
        <w:t>оставлении государственной услуги.</w:t>
      </w:r>
    </w:p>
    <w:p w:rsidR="00000000" w:rsidRDefault="006D3C8A"/>
    <w:p w:rsidR="00000000" w:rsidRDefault="006D3C8A">
      <w:pPr>
        <w:pStyle w:val="1"/>
      </w:pPr>
      <w:bookmarkStart w:id="78" w:name="sub_1063"/>
      <w:r>
        <w:t>23. Прием и проведение проверки заявления и представленных документов, уведомление заявителя об их получении, регистрация документов</w:t>
      </w:r>
    </w:p>
    <w:bookmarkEnd w:id="78"/>
    <w:p w:rsidR="00000000" w:rsidRDefault="006D3C8A"/>
    <w:p w:rsidR="00000000" w:rsidRDefault="006D3C8A">
      <w:bookmarkStart w:id="79" w:name="sub_1064"/>
      <w:r>
        <w:t xml:space="preserve">34. Основанием для начала административной процедуры является </w:t>
      </w:r>
      <w:r>
        <w:t xml:space="preserve">обращение заявителя в Учреждение или УМФЦ с пакетом документов, указанных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документа.</w:t>
      </w:r>
    </w:p>
    <w:bookmarkEnd w:id="79"/>
    <w:p w:rsidR="00000000" w:rsidRDefault="006D3C8A">
      <w:r>
        <w:t>При направ</w:t>
      </w:r>
      <w:r>
        <w:t>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6D3C8A">
      <w:bookmarkStart w:id="80" w:name="sub_1065"/>
      <w:r>
        <w:t>35. При непосредственном обращени</w:t>
      </w:r>
      <w:r>
        <w:t>и заявителя в Учреждение специалист по приему документов (далее - специалист по приему):</w:t>
      </w:r>
    </w:p>
    <w:bookmarkEnd w:id="80"/>
    <w:p w:rsidR="00000000" w:rsidRDefault="006D3C8A">
      <w:r>
        <w:t>устанавливает предмет обращения;</w:t>
      </w:r>
    </w:p>
    <w:p w:rsidR="00000000" w:rsidRDefault="006D3C8A">
      <w:r>
        <w:t>устанавливает личность заявителя;</w:t>
      </w:r>
    </w:p>
    <w:p w:rsidR="00000000" w:rsidRDefault="006D3C8A">
      <w:r>
        <w:t xml:space="preserve">проверяет соответствие категории заявителя перечню, установленному </w:t>
      </w:r>
      <w:hyperlink w:anchor="sub_1005" w:history="1">
        <w:r>
          <w:rPr>
            <w:rStyle w:val="a4"/>
          </w:rPr>
          <w:t>пу</w:t>
        </w:r>
        <w:r>
          <w:rPr>
            <w:rStyle w:val="a4"/>
          </w:rPr>
          <w:t>нктом 2</w:t>
        </w:r>
      </w:hyperlink>
      <w:r>
        <w:t xml:space="preserve"> административного регламента;</w:t>
      </w:r>
    </w:p>
    <w:p w:rsidR="00000000" w:rsidRDefault="006D3C8A">
      <w:r>
        <w:t xml:space="preserve">проверяет комплектность и подлинность представленных заявителем документов в соответствии с </w:t>
      </w:r>
      <w:hyperlink w:anchor="sub_10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6D3C8A">
      <w:r>
        <w:t>сверяет представленные экземпляры оригиналов с копиями документов, обеспечивает изготовление копий представленных документов;</w:t>
      </w:r>
    </w:p>
    <w:p w:rsidR="00000000" w:rsidRDefault="006D3C8A">
      <w:r>
        <w:t>заверяет копии документов, проставляя отметку "копия верна" и свою подпись с расшифровкой;</w:t>
      </w:r>
    </w:p>
    <w:p w:rsidR="00000000" w:rsidRDefault="006D3C8A">
      <w:r>
        <w:t>возвращает подлинники документов заявит</w:t>
      </w:r>
      <w:r>
        <w:t>елю.</w:t>
      </w:r>
    </w:p>
    <w:p w:rsidR="00000000" w:rsidRDefault="006D3C8A">
      <w:r>
        <w:t xml:space="preserve">В случае если представленные документы не соответствуют требованиям, установленным </w:t>
      </w:r>
      <w:hyperlink w:anchor="sub_1034" w:history="1">
        <w:r>
          <w:rPr>
            <w:rStyle w:val="a4"/>
          </w:rPr>
          <w:t>подпунктом 1 пункта 17</w:t>
        </w:r>
      </w:hyperlink>
      <w:r>
        <w:t xml:space="preserve"> административного регламента, специалист по приему отказывает в приеме документов, сообщает заявителю о выявленных недо</w:t>
      </w:r>
      <w:r>
        <w:t>статках и возвращает документы для принятия мер по их устранению.</w:t>
      </w:r>
    </w:p>
    <w:p w:rsidR="00000000" w:rsidRDefault="006D3C8A">
      <w:r>
        <w:t>Максимальный срок исполнения действия составляет 15 минут.</w:t>
      </w:r>
    </w:p>
    <w:p w:rsidR="00000000" w:rsidRDefault="006D3C8A">
      <w:bookmarkStart w:id="81" w:name="sub_1066"/>
      <w:r>
        <w:t xml:space="preserve">36. Возможность направления заявления и документов через </w:t>
      </w:r>
      <w:hyperlink r:id="rId82" w:history="1">
        <w:r>
          <w:rPr>
            <w:rStyle w:val="a4"/>
          </w:rPr>
          <w:t>ЕПГУ</w:t>
        </w:r>
      </w:hyperlink>
      <w:r>
        <w:t xml:space="preserve"> или </w:t>
      </w:r>
      <w:hyperlink r:id="rId83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</w:t>
      </w:r>
      <w:hyperlink r:id="rId84" w:history="1">
        <w:r>
          <w:rPr>
            <w:rStyle w:val="a4"/>
          </w:rPr>
          <w:t>ЕПГУ</w:t>
        </w:r>
      </w:hyperlink>
      <w:r>
        <w:t xml:space="preserve"> или </w:t>
      </w:r>
      <w:hyperlink r:id="rId85" w:history="1">
        <w:r>
          <w:rPr>
            <w:rStyle w:val="a4"/>
          </w:rPr>
          <w:t>РПГУ</w:t>
        </w:r>
      </w:hyperlink>
      <w:r>
        <w:t>.</w:t>
      </w:r>
    </w:p>
    <w:bookmarkEnd w:id="81"/>
    <w:p w:rsidR="00000000" w:rsidRDefault="006D3C8A">
      <w:r>
        <w:t xml:space="preserve">Если заявитель не зарегистрирован на </w:t>
      </w:r>
      <w:hyperlink r:id="rId86" w:history="1">
        <w:r>
          <w:rPr>
            <w:rStyle w:val="a4"/>
          </w:rPr>
          <w:t>ЕПГУ</w:t>
        </w:r>
      </w:hyperlink>
      <w:r>
        <w:t xml:space="preserve"> или </w:t>
      </w:r>
      <w:hyperlink r:id="rId87" w:history="1">
        <w:r>
          <w:rPr>
            <w:rStyle w:val="a4"/>
          </w:rPr>
          <w:t>РПГУ</w:t>
        </w:r>
      </w:hyperlink>
      <w:r>
        <w:t xml:space="preserve"> в качес</w:t>
      </w:r>
      <w:r>
        <w:t xml:space="preserve">тве пользователя, то ему необходимо пройти процедуру регистрации в соответствии с правилами регистрации граждан на </w:t>
      </w:r>
      <w:hyperlink r:id="rId88" w:history="1">
        <w:r>
          <w:rPr>
            <w:rStyle w:val="a4"/>
          </w:rPr>
          <w:t>ЕПГУ</w:t>
        </w:r>
      </w:hyperlink>
      <w:r>
        <w:t xml:space="preserve"> или </w:t>
      </w:r>
      <w:hyperlink r:id="rId89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82" w:name="sub_1067"/>
      <w:r>
        <w:t>37. В случае если заявление и документы, направленные заказным почтовым отправлением или в форме электронного документа, оформлены с нарушением требований, установленных а</w:t>
      </w:r>
      <w:r>
        <w:t>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образом, специалист по приему в течение 3 рабочих дней со дня поступления заявления направляет заявителю ув</w:t>
      </w:r>
      <w:r>
        <w:t xml:space="preserve">едомление о </w:t>
      </w:r>
      <w:r>
        <w:lastRenderedPageBreak/>
        <w:t>необходимости устранения в 30-дневный срок выявленных нарушений и (или) представления документов, которые отсутствуют, заказным почтовым отправлением с уведомлением о вручении или в форме электронного документа, подписанного электронной подпись</w:t>
      </w:r>
      <w:r>
        <w:t>ю.</w:t>
      </w:r>
    </w:p>
    <w:bookmarkEnd w:id="82"/>
    <w:p w:rsidR="00000000" w:rsidRDefault="006D3C8A">
      <w:r>
        <w:t>В случае непредставления заявителем в 30-дневный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</w:t>
      </w:r>
      <w:r>
        <w:t>чение 3 рабочих дней со дня истечения указанного срока подлежат возврату заявителю.</w:t>
      </w:r>
    </w:p>
    <w:p w:rsidR="00000000" w:rsidRDefault="006D3C8A">
      <w:bookmarkStart w:id="83" w:name="sub_1068"/>
      <w:r>
        <w:t xml:space="preserve">38. При подаче всех необходимых для предоставления государственной услуги документов непосредственно в Учреждение специалист по приему вручает расписку в получении </w:t>
      </w:r>
      <w:r>
        <w:t>заявления и прилагаемых к нему документов в день обращения.</w:t>
      </w:r>
    </w:p>
    <w:bookmarkEnd w:id="83"/>
    <w:p w:rsidR="00000000" w:rsidRDefault="006D3C8A">
      <w:r>
        <w:t>При получении заявления и необходимых документов в виде почтового отправления или в форме электронного документа специалист по приему в течение трех рабочих дней со дня поступления заявлен</w:t>
      </w:r>
      <w:r>
        <w:t>ия направляет заявителю заказным почтовым отправлением с уведомлением о вручении или в форме электронного документа, подписанного электронной подписью, расписку в получении заявления и прилагаемых к нему документов с указанием их перечня, даты и времени по</w:t>
      </w:r>
      <w:r>
        <w:t>лучения, а также с назначением даты и времени явки для предъявления подлинников документов.</w:t>
      </w:r>
    </w:p>
    <w:p w:rsidR="00000000" w:rsidRDefault="006D3C8A">
      <w:r>
        <w:t xml:space="preserve">После получения полного пакета документов специалист по приему регистрирует их в журнале регистрации заявлений по форме согласно </w:t>
      </w:r>
      <w:hyperlink w:anchor="sub_1325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регламенту.</w:t>
      </w:r>
    </w:p>
    <w:p w:rsidR="00000000" w:rsidRDefault="006D3C8A">
      <w:bookmarkStart w:id="84" w:name="sub_1069"/>
      <w:r>
        <w:t>39. Максимальный срок исполнения административной процедуры - 1 рабочий день.</w:t>
      </w:r>
    </w:p>
    <w:p w:rsidR="00000000" w:rsidRDefault="006D3C8A">
      <w:bookmarkStart w:id="85" w:name="sub_1070"/>
      <w:bookmarkEnd w:id="84"/>
      <w:r>
        <w:t xml:space="preserve">40. Критерии принятия решения: наличие либо отсутствие оснований для отказа в приеме документов, предусмотренных </w:t>
      </w:r>
      <w:hyperlink w:anchor="sub_10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D3C8A">
      <w:bookmarkStart w:id="86" w:name="sub_1071"/>
      <w:bookmarkEnd w:id="85"/>
      <w:r>
        <w:t>41. Результат административной процедуры: прием заявления и документов, необходимых для предоставления государственной услуги, или отказ в их приеме.</w:t>
      </w:r>
    </w:p>
    <w:p w:rsidR="00000000" w:rsidRDefault="006D3C8A">
      <w:bookmarkStart w:id="87" w:name="sub_1072"/>
      <w:bookmarkEnd w:id="86"/>
      <w:r>
        <w:t>42. Способ ф</w:t>
      </w:r>
      <w:r>
        <w:t>иксации результата выполнения административной процедуры: регистрация заявления и предоставленных документов в журнале регистрации.</w:t>
      </w:r>
    </w:p>
    <w:bookmarkEnd w:id="87"/>
    <w:p w:rsidR="00000000" w:rsidRDefault="006D3C8A"/>
    <w:p w:rsidR="00000000" w:rsidRDefault="006D3C8A">
      <w:pPr>
        <w:pStyle w:val="1"/>
      </w:pPr>
      <w:bookmarkStart w:id="88" w:name="sub_1073"/>
      <w:r>
        <w:t>24. Определение права на предоставление государственной услуги и принятие решения о предоставлении или об о</w:t>
      </w:r>
      <w:r>
        <w:t>тказе в предоставлении государственной услуги</w:t>
      </w:r>
    </w:p>
    <w:bookmarkEnd w:id="88"/>
    <w:p w:rsidR="00000000" w:rsidRDefault="006D3C8A"/>
    <w:p w:rsidR="00000000" w:rsidRDefault="006D3C8A">
      <w:bookmarkStart w:id="89" w:name="sub_1074"/>
      <w:r>
        <w:t>43. Основанием для начала административной процедуры является получение полного пакета документов.</w:t>
      </w:r>
    </w:p>
    <w:bookmarkEnd w:id="89"/>
    <w:p w:rsidR="00000000" w:rsidRDefault="006D3C8A">
      <w:r>
        <w:t>Специалист Учреждения, ответственный за предоставление государственной услуги, после п</w:t>
      </w:r>
      <w:r>
        <w:t>олучения полного пакета документов осуществляет их проверку, устанавливает основания для назначения субсидии и подготавливает:</w:t>
      </w:r>
    </w:p>
    <w:p w:rsidR="00000000" w:rsidRDefault="006D3C8A">
      <w:r>
        <w:t>проект решения о предоставлении субсидии на погашение процентной ставки по банковскому кредиту (</w:t>
      </w:r>
      <w:hyperlink w:anchor="sub_1326" w:history="1">
        <w:r>
          <w:rPr>
            <w:rStyle w:val="a4"/>
          </w:rPr>
          <w:t>приложение</w:t>
        </w:r>
        <w:r>
          <w:rPr>
            <w:rStyle w:val="a4"/>
          </w:rPr>
          <w:t xml:space="preserve"> 3</w:t>
        </w:r>
      </w:hyperlink>
      <w:r>
        <w:t xml:space="preserve"> к административному регламенту) или проект решения об отказе в предоставлении субсидии на погашение процентной ставки по банковскому кредиту (</w:t>
      </w:r>
      <w:hyperlink w:anchor="sub_1327" w:history="1">
        <w:r>
          <w:rPr>
            <w:rStyle w:val="a4"/>
          </w:rPr>
          <w:t>приложение 4</w:t>
        </w:r>
      </w:hyperlink>
      <w:r>
        <w:t xml:space="preserve"> к административному регламенту).</w:t>
      </w:r>
    </w:p>
    <w:p w:rsidR="00000000" w:rsidRDefault="006D3C8A">
      <w:r>
        <w:t>Специалист, ответственный за предост</w:t>
      </w:r>
      <w:r>
        <w:t>авление государственной услуги, формирует учетное дело заявителя и передает его вместе с проектом решения руководителю Учреждения.</w:t>
      </w:r>
    </w:p>
    <w:p w:rsidR="00000000" w:rsidRDefault="006D3C8A">
      <w:r>
        <w:t>Максимальный срок исполнения действия составляет 4 рабочих дня.</w:t>
      </w:r>
    </w:p>
    <w:p w:rsidR="00000000" w:rsidRDefault="006D3C8A">
      <w:bookmarkStart w:id="90" w:name="sub_1075"/>
      <w:r>
        <w:t>44. Руководитель Учреждения на основании представленн</w:t>
      </w:r>
      <w:r>
        <w:t>ых документов:</w:t>
      </w:r>
    </w:p>
    <w:bookmarkEnd w:id="90"/>
    <w:p w:rsidR="00000000" w:rsidRDefault="006D3C8A">
      <w:r>
        <w:t>принимает решение о предоставлении субсидии на погашение процентной ставки по банковскому кредиту или об отказе в предоставлении субсидии на погашение процентной ставки по банковскому кредиту;</w:t>
      </w:r>
    </w:p>
    <w:p w:rsidR="00000000" w:rsidRDefault="006D3C8A">
      <w:r>
        <w:t>подписывает решение о предоставлении или</w:t>
      </w:r>
      <w:r>
        <w:t xml:space="preserve"> об отказе в предоставлении субсидии на погашение процентной ставки по банковскому кредиту и возвращает с учетным делом заявителя </w:t>
      </w:r>
      <w:r>
        <w:lastRenderedPageBreak/>
        <w:t>специалисту, ответственному за предоставление государственной услуги.</w:t>
      </w:r>
    </w:p>
    <w:p w:rsidR="00000000" w:rsidRDefault="006D3C8A">
      <w:r>
        <w:t>Максимальный срок исполнения действия составляет 2 рабоч</w:t>
      </w:r>
      <w:r>
        <w:t>их дня.</w:t>
      </w:r>
    </w:p>
    <w:p w:rsidR="00000000" w:rsidRDefault="006D3C8A">
      <w:bookmarkStart w:id="91" w:name="sub_1076"/>
      <w:r>
        <w:t>45. В случае принятия решения о предоставлении субсидии на погашение процентной ставки по банковскому кредиту специалист, ответственный за предоставление государственной услуги:</w:t>
      </w:r>
    </w:p>
    <w:bookmarkEnd w:id="91"/>
    <w:p w:rsidR="00000000" w:rsidRDefault="006D3C8A">
      <w:r>
        <w:t>заверяет решение печатью Учреждения;</w:t>
      </w:r>
    </w:p>
    <w:p w:rsidR="00000000" w:rsidRDefault="006D3C8A">
      <w:r>
        <w:t>подшивает решение в учетное дело;</w:t>
      </w:r>
    </w:p>
    <w:p w:rsidR="00000000" w:rsidRDefault="006D3C8A">
      <w:r>
        <w:t>вносит в информационную базу данных сведения о получателе.</w:t>
      </w:r>
    </w:p>
    <w:p w:rsidR="00000000" w:rsidRDefault="006D3C8A">
      <w:r>
        <w:t>Максимальный срок исполнения действия составляет 1 рабочий день.</w:t>
      </w:r>
    </w:p>
    <w:p w:rsidR="00000000" w:rsidRDefault="006D3C8A">
      <w:bookmarkStart w:id="92" w:name="sub_1077"/>
      <w:r>
        <w:t>46. Специалист, ответственный за предоставление государственной услуги, направляет заявите</w:t>
      </w:r>
      <w:r>
        <w:t xml:space="preserve">лю копию решения заказным почтовым отправлением с уведомлением о вручении, в случае обращения заявителя через </w:t>
      </w:r>
      <w:hyperlink r:id="rId90" w:history="1">
        <w:r>
          <w:rPr>
            <w:rStyle w:val="a4"/>
          </w:rPr>
          <w:t>ЕПГУ</w:t>
        </w:r>
      </w:hyperlink>
      <w:r>
        <w:t xml:space="preserve"> или </w:t>
      </w:r>
      <w:hyperlink r:id="rId91" w:history="1">
        <w:r>
          <w:rPr>
            <w:rStyle w:val="a4"/>
          </w:rPr>
          <w:t>РПГУ</w:t>
        </w:r>
      </w:hyperlink>
      <w:r>
        <w:t xml:space="preserve"> - в форме электронного документа.</w:t>
      </w:r>
    </w:p>
    <w:bookmarkEnd w:id="92"/>
    <w:p w:rsidR="00000000" w:rsidRDefault="006D3C8A">
      <w:r>
        <w:t>Максимальный срок исполнения действий составляет 5 рабочих дней.</w:t>
      </w:r>
    </w:p>
    <w:p w:rsidR="00000000" w:rsidRDefault="006D3C8A">
      <w:bookmarkStart w:id="93" w:name="sub_1078"/>
      <w:r>
        <w:t>47. Максимальный срок исполнения административной процедуры - 12 рабочих дней.</w:t>
      </w:r>
    </w:p>
    <w:p w:rsidR="00000000" w:rsidRDefault="006D3C8A">
      <w:bookmarkStart w:id="94" w:name="sub_1079"/>
      <w:bookmarkEnd w:id="93"/>
      <w:r>
        <w:t>48. Критерии принятия решения: налич</w:t>
      </w:r>
      <w:r>
        <w:t>ие или отсутствие оснований для предоставления субсидии на погашение процентной ставки по банковскому кредиту.</w:t>
      </w:r>
    </w:p>
    <w:p w:rsidR="00000000" w:rsidRDefault="006D3C8A">
      <w:bookmarkStart w:id="95" w:name="sub_1080"/>
      <w:bookmarkEnd w:id="94"/>
      <w:r>
        <w:t xml:space="preserve">49. Результат административной процедуры: принятие решения о предоставлении или об отказе в предоставлении субсидии на погашение </w:t>
      </w:r>
      <w:r>
        <w:t>процентной ставки по банковскому кредиту.</w:t>
      </w:r>
    </w:p>
    <w:p w:rsidR="00000000" w:rsidRDefault="006D3C8A">
      <w:bookmarkStart w:id="96" w:name="sub_1081"/>
      <w:bookmarkEnd w:id="95"/>
      <w:r>
        <w:t>50. Способ фиксации результата административной процедуры: решение о предоставлении или об отказе в предоставлении субсидии на погашение процентной ставки по банковскому кредиту подписывается руково</w:t>
      </w:r>
      <w:r>
        <w:t>дителем Учреждения, заверяется, подшивается в учетное дело.</w:t>
      </w:r>
    </w:p>
    <w:bookmarkEnd w:id="96"/>
    <w:p w:rsidR="00000000" w:rsidRDefault="006D3C8A"/>
    <w:p w:rsidR="00000000" w:rsidRDefault="006D3C8A">
      <w:pPr>
        <w:pStyle w:val="1"/>
      </w:pPr>
      <w:bookmarkStart w:id="97" w:name="sub_1082"/>
      <w:r>
        <w:t>25. Перечень административных процедур (действий) при предоставлении государственной услуги в электронной форме</w:t>
      </w:r>
    </w:p>
    <w:bookmarkEnd w:id="97"/>
    <w:p w:rsidR="00000000" w:rsidRDefault="006D3C8A"/>
    <w:p w:rsidR="00000000" w:rsidRDefault="006D3C8A">
      <w:bookmarkStart w:id="98" w:name="sub_1083"/>
      <w:r>
        <w:t>51. Заявитель вправе обратиться за получением госу</w:t>
      </w:r>
      <w:r>
        <w:t>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 (действия):</w:t>
      </w:r>
    </w:p>
    <w:bookmarkEnd w:id="98"/>
    <w:p w:rsidR="00000000" w:rsidRDefault="006D3C8A">
      <w:r>
        <w:t>прием и регистрация Учреждением заявления с прилагаемыми к нему документами;</w:t>
      </w:r>
    </w:p>
    <w:p w:rsidR="00000000" w:rsidRDefault="006D3C8A">
      <w:r>
        <w:t>подготовк</w:t>
      </w:r>
      <w:r>
        <w:t>а и направление Учреждением заявителю информации о ходе и результате предоставления государственной услуги.</w:t>
      </w:r>
    </w:p>
    <w:p w:rsidR="00000000" w:rsidRDefault="006D3C8A"/>
    <w:p w:rsidR="00000000" w:rsidRDefault="006D3C8A">
      <w:pPr>
        <w:pStyle w:val="1"/>
      </w:pPr>
      <w:bookmarkStart w:id="99" w:name="sub_1084"/>
      <w:r>
        <w:t>26. Прием и регистрация Учреждением заявления с прилагаемыми к нему документами</w:t>
      </w:r>
    </w:p>
    <w:bookmarkEnd w:id="99"/>
    <w:p w:rsidR="00000000" w:rsidRDefault="006D3C8A"/>
    <w:p w:rsidR="00000000" w:rsidRDefault="006D3C8A">
      <w:bookmarkStart w:id="100" w:name="sub_1085"/>
      <w:r>
        <w:t>52. Основанием для начала административной</w:t>
      </w:r>
      <w:r>
        <w:t xml:space="preserve"> процедуры является поступление документов, указанных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100"/>
    <w:p w:rsidR="00000000" w:rsidRDefault="006D3C8A">
      <w:r>
        <w:t xml:space="preserve">После поступления в Учреждение заявления и прилагаемых к нему документов через </w:t>
      </w:r>
      <w:hyperlink r:id="rId92" w:history="1">
        <w:r>
          <w:rPr>
            <w:rStyle w:val="a4"/>
          </w:rPr>
          <w:t>ЕПГУ</w:t>
        </w:r>
      </w:hyperlink>
      <w:r>
        <w:t xml:space="preserve"> или </w:t>
      </w:r>
      <w:hyperlink r:id="rId93" w:history="1">
        <w:r>
          <w:rPr>
            <w:rStyle w:val="a4"/>
          </w:rPr>
          <w:t>РПГУ</w:t>
        </w:r>
      </w:hyperlink>
      <w:r>
        <w:t xml:space="preserve"> в личный кабинет заявителя на </w:t>
      </w:r>
      <w:hyperlink r:id="rId94" w:history="1">
        <w:r>
          <w:rPr>
            <w:rStyle w:val="a4"/>
          </w:rPr>
          <w:t>ЕПГУ</w:t>
        </w:r>
      </w:hyperlink>
      <w:r>
        <w:t xml:space="preserve"> или </w:t>
      </w:r>
      <w:hyperlink r:id="rId95" w:history="1">
        <w:r>
          <w:rPr>
            <w:rStyle w:val="a4"/>
          </w:rPr>
          <w:t>РПГУ</w:t>
        </w:r>
      </w:hyperlink>
      <w:r>
        <w:t xml:space="preserve"> направляется уведомление в форме электронного документа о принятии заявления к рассмотрению по существу.</w:t>
      </w:r>
    </w:p>
    <w:p w:rsidR="00000000" w:rsidRDefault="006D3C8A">
      <w:r>
        <w:t>При получении заявления и необходимых документов в форме электронного документа специалист по приему в течение 3</w:t>
      </w:r>
      <w:r>
        <w:t xml:space="preserve"> рабочих дней со дня поступления заявления направляет заявителю заказным почтовым отправлением с уведомлением о вручении или в форме электронного документа, подписанного </w:t>
      </w:r>
      <w:hyperlink r:id="rId96" w:history="1">
        <w:r>
          <w:rPr>
            <w:rStyle w:val="a4"/>
          </w:rPr>
          <w:t>электронной подпись</w:t>
        </w:r>
        <w:r>
          <w:rPr>
            <w:rStyle w:val="a4"/>
          </w:rPr>
          <w:t>ю</w:t>
        </w:r>
      </w:hyperlink>
      <w:r>
        <w:t>, расписку в получении заявления и прилагаемых к нему документов с указанием их перечня, даты и времени получения, а также с назначением даты и времени явки для предъявления подлинников документов.</w:t>
      </w:r>
    </w:p>
    <w:p w:rsidR="00000000" w:rsidRDefault="006D3C8A">
      <w:r>
        <w:t>При поступлении заявления и необходимых документов в ф</w:t>
      </w:r>
      <w:r>
        <w:t xml:space="preserve">орме электронного документа, оформленных с нарушением требований, установленных в </w:t>
      </w:r>
      <w:hyperlink w:anchor="sub_1035" w:history="1">
        <w:r>
          <w:rPr>
            <w:rStyle w:val="a4"/>
          </w:rPr>
          <w:t>подпункте 2 пункта 17</w:t>
        </w:r>
      </w:hyperlink>
      <w:r>
        <w:t xml:space="preserve"> административного регламента, и (или) документы представлены не в полном объеме либо не </w:t>
      </w:r>
      <w:r>
        <w:lastRenderedPageBreak/>
        <w:t>заверены надлежащим образом, специалис</w:t>
      </w:r>
      <w:r>
        <w:t xml:space="preserve">т по приему в течение 3 рабочих дней со дня поступления заявления направляет заявителю заказным почтовым отправлением с уведомлением о вручении или в форме электронного документа, подписанного электронной подписью, уведомление о необходимости устранения в </w:t>
      </w:r>
      <w:r>
        <w:t>30-дневный срок выявленных нарушений и (или) представления документов, которые отсутствуют.</w:t>
      </w:r>
    </w:p>
    <w:p w:rsidR="00000000" w:rsidRDefault="006D3C8A">
      <w:r>
        <w:t>В случае непредставления заявителем в 30-дневный срок со дня получения уведомления надлежащим образом оформленного заявления и (или) в полном объеме прилагаемых к н</w:t>
      </w:r>
      <w:r>
        <w:t>ему документов в течение 3 рабочих дней со дня истечения указанного срока в личный кабинет заявителя специалистом по приему направляется уведомление об отказе в приеме заявления и документов.</w:t>
      </w:r>
    </w:p>
    <w:p w:rsidR="00000000" w:rsidRDefault="006D3C8A">
      <w:r>
        <w:t>После получения полного пакета документов специалист по приему р</w:t>
      </w:r>
      <w:r>
        <w:t xml:space="preserve">егистрирует их в журнале регистрации заявлений по форме согласно </w:t>
      </w:r>
      <w:hyperlink w:anchor="sub_1325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регламенту.</w:t>
      </w:r>
    </w:p>
    <w:p w:rsidR="00000000" w:rsidRDefault="006D3C8A">
      <w:bookmarkStart w:id="101" w:name="sub_1086"/>
      <w:r>
        <w:t>53. Максимальный срок исполнения процедуры - 1 рабочий день.</w:t>
      </w:r>
    </w:p>
    <w:p w:rsidR="00000000" w:rsidRDefault="006D3C8A">
      <w:bookmarkStart w:id="102" w:name="sub_1087"/>
      <w:bookmarkEnd w:id="101"/>
      <w:r>
        <w:t>54. Критерии принятия решения: нали</w:t>
      </w:r>
      <w:r>
        <w:t xml:space="preserve">чие либо отсутствие оснований для отказа в приеме документов, предусмотренных </w:t>
      </w:r>
      <w:hyperlink w:anchor="sub_1035" w:history="1">
        <w:r>
          <w:rPr>
            <w:rStyle w:val="a4"/>
          </w:rPr>
          <w:t>подпунктом 2 пункта 17</w:t>
        </w:r>
      </w:hyperlink>
      <w:r>
        <w:t xml:space="preserve"> административного регламента.</w:t>
      </w:r>
    </w:p>
    <w:p w:rsidR="00000000" w:rsidRDefault="006D3C8A">
      <w:bookmarkStart w:id="103" w:name="sub_1088"/>
      <w:bookmarkEnd w:id="102"/>
      <w:r>
        <w:t>55. Результат административной процедуры: прием заявления и документов, необходимых</w:t>
      </w:r>
      <w:r>
        <w:t xml:space="preserve"> для предоставления государственной услуги или отказ в приеме документов по основаниям, предусмотренным </w:t>
      </w:r>
      <w:hyperlink w:anchor="sub_1035" w:history="1">
        <w:r>
          <w:rPr>
            <w:rStyle w:val="a4"/>
          </w:rPr>
          <w:t>подпунктом 2 пункта 17</w:t>
        </w:r>
      </w:hyperlink>
      <w:r>
        <w:t xml:space="preserve"> административного регламента.</w:t>
      </w:r>
    </w:p>
    <w:p w:rsidR="00000000" w:rsidRDefault="006D3C8A">
      <w:bookmarkStart w:id="104" w:name="sub_1089"/>
      <w:bookmarkEnd w:id="103"/>
      <w:r>
        <w:t>56. Способ фиксации результата выполнения административно</w:t>
      </w:r>
      <w:r>
        <w:t>й процедуры: регистрация заявления и предоставленных документов в журнале регистрации.</w:t>
      </w:r>
    </w:p>
    <w:bookmarkEnd w:id="104"/>
    <w:p w:rsidR="00000000" w:rsidRDefault="006D3C8A"/>
    <w:p w:rsidR="00000000" w:rsidRDefault="006D3C8A">
      <w:pPr>
        <w:pStyle w:val="1"/>
      </w:pPr>
      <w:bookmarkStart w:id="105" w:name="sub_1090"/>
      <w:r>
        <w:t>27. Подготовка и направление Учреждением заявителю информации о ходе и результате предоставления государственной услуги</w:t>
      </w:r>
    </w:p>
    <w:bookmarkEnd w:id="105"/>
    <w:p w:rsidR="00000000" w:rsidRDefault="006D3C8A"/>
    <w:p w:rsidR="00000000" w:rsidRDefault="006D3C8A">
      <w:bookmarkStart w:id="106" w:name="sub_1091"/>
      <w:r>
        <w:t xml:space="preserve">57. При обращении заявителя за получением государственной услуги с использованием </w:t>
      </w:r>
      <w:hyperlink r:id="rId97" w:history="1">
        <w:r>
          <w:rPr>
            <w:rStyle w:val="a4"/>
          </w:rPr>
          <w:t>ЕПГУ</w:t>
        </w:r>
      </w:hyperlink>
      <w:r>
        <w:t xml:space="preserve"> или </w:t>
      </w:r>
      <w:hyperlink r:id="rId98" w:history="1">
        <w:r>
          <w:rPr>
            <w:rStyle w:val="a4"/>
          </w:rPr>
          <w:t>РПГУ</w:t>
        </w:r>
      </w:hyperlink>
      <w:r>
        <w:t xml:space="preserve"> информация о ходе </w:t>
      </w:r>
      <w:r>
        <w:t xml:space="preserve">предоставления услуги передается в личный кабинет заявителя на </w:t>
      </w:r>
      <w:hyperlink r:id="rId99" w:history="1">
        <w:r>
          <w:rPr>
            <w:rStyle w:val="a4"/>
          </w:rPr>
          <w:t>ЕПГУ</w:t>
        </w:r>
      </w:hyperlink>
      <w:r>
        <w:t xml:space="preserve"> или </w:t>
      </w:r>
      <w:hyperlink r:id="rId100" w:history="1">
        <w:r>
          <w:rPr>
            <w:rStyle w:val="a4"/>
          </w:rPr>
          <w:t>РПГУ</w:t>
        </w:r>
      </w:hyperlink>
      <w:r>
        <w:t>.</w:t>
      </w:r>
    </w:p>
    <w:bookmarkEnd w:id="106"/>
    <w:p w:rsidR="00000000" w:rsidRDefault="006D3C8A">
      <w:r>
        <w:t>Если заявление и прилагаемые</w:t>
      </w:r>
      <w:r>
        <w:t xml:space="preserve"> к нему документы были поданы с использованием </w:t>
      </w:r>
      <w:hyperlink r:id="rId101" w:history="1">
        <w:r>
          <w:rPr>
            <w:rStyle w:val="a4"/>
          </w:rPr>
          <w:t>ЕПГУ</w:t>
        </w:r>
      </w:hyperlink>
      <w:r>
        <w:t xml:space="preserve"> или </w:t>
      </w:r>
      <w:hyperlink r:id="rId102" w:history="1">
        <w:r>
          <w:rPr>
            <w:rStyle w:val="a4"/>
          </w:rPr>
          <w:t>РПГУ</w:t>
        </w:r>
      </w:hyperlink>
      <w:r>
        <w:t>, уведомление о принятии заявления к рассмотрению по с</w:t>
      </w:r>
      <w:r>
        <w:t xml:space="preserve">уществу в форме электронного документа направляется в личный кабинет заявителя на </w:t>
      </w:r>
      <w:hyperlink r:id="rId103" w:history="1">
        <w:r>
          <w:rPr>
            <w:rStyle w:val="a4"/>
          </w:rPr>
          <w:t>ЕПГУ</w:t>
        </w:r>
      </w:hyperlink>
      <w:r>
        <w:t xml:space="preserve"> или </w:t>
      </w:r>
      <w:hyperlink r:id="rId104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r>
        <w:t>Информация о ходе</w:t>
      </w:r>
      <w:r>
        <w:t xml:space="preserve"> предоставления государственной услуги направляется специалистом по приему в срок, не превышающий 1 рабочего дня после завершения выполнения соответствующего действия, в личный кабинет заявителя на </w:t>
      </w:r>
      <w:hyperlink r:id="rId105" w:history="1">
        <w:r>
          <w:rPr>
            <w:rStyle w:val="a4"/>
          </w:rPr>
          <w:t>ЕПГУ</w:t>
        </w:r>
      </w:hyperlink>
      <w:r>
        <w:t xml:space="preserve"> или </w:t>
      </w:r>
      <w:hyperlink r:id="rId106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r>
        <w:t>Заявитель информируется о результате предоставления государственной услуги путем направления копии решения заказным почтовым отправлением либо путем направле</w:t>
      </w:r>
      <w:r>
        <w:t xml:space="preserve">ния решения в личный кабинет заявителя на </w:t>
      </w:r>
      <w:hyperlink r:id="rId107" w:history="1">
        <w:r>
          <w:rPr>
            <w:rStyle w:val="a4"/>
          </w:rPr>
          <w:t>ЕПГУ</w:t>
        </w:r>
      </w:hyperlink>
      <w:r>
        <w:t xml:space="preserve"> или </w:t>
      </w:r>
      <w:hyperlink r:id="rId108" w:history="1">
        <w:r>
          <w:rPr>
            <w:rStyle w:val="a4"/>
          </w:rPr>
          <w:t>РПГУ</w:t>
        </w:r>
      </w:hyperlink>
      <w:r>
        <w:t xml:space="preserve"> в течение 5 рабочих дней со дня принятия данного решения.</w:t>
      </w:r>
    </w:p>
    <w:p w:rsidR="00000000" w:rsidRDefault="006D3C8A">
      <w:r>
        <w:t>При предоставлении государственной услуги в электронной форме заявителю направляется:</w:t>
      </w:r>
    </w:p>
    <w:p w:rsidR="00000000" w:rsidRDefault="006D3C8A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6D3C8A">
      <w:r>
        <w:t>уведомление о начале процеду</w:t>
      </w:r>
      <w:r>
        <w:t>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6D3C8A">
      <w:r>
        <w:t>направление копии решения о предоставлении государственной услуги или об отказе в предоставлении государст</w:t>
      </w:r>
      <w:r>
        <w:t>венной услуги.</w:t>
      </w:r>
    </w:p>
    <w:p w:rsidR="00000000" w:rsidRDefault="006D3C8A">
      <w:bookmarkStart w:id="107" w:name="sub_1092"/>
      <w:r>
        <w:t>58. Максимальный срок исполнения процедуры составляет 5 рабочих дней.</w:t>
      </w:r>
    </w:p>
    <w:p w:rsidR="00000000" w:rsidRDefault="006D3C8A">
      <w:bookmarkStart w:id="108" w:name="sub_1093"/>
      <w:bookmarkEnd w:id="107"/>
      <w:r>
        <w:t>59. Критерии принятия решения: принятие решения о приеме или отказе в приеме документов, необходимых для предоставления государственной услуги, нал</w:t>
      </w:r>
      <w:r>
        <w:t xml:space="preserve">ичие или отсутствие </w:t>
      </w:r>
      <w:r>
        <w:lastRenderedPageBreak/>
        <w:t>оснований для предоставления государственной услуги.</w:t>
      </w:r>
    </w:p>
    <w:p w:rsidR="00000000" w:rsidRDefault="006D3C8A">
      <w:bookmarkStart w:id="109" w:name="sub_1094"/>
      <w:bookmarkEnd w:id="108"/>
      <w:r>
        <w:t xml:space="preserve">60. Результатом административной процедуры является подготовка и направление в личный кабинет заявителя на </w:t>
      </w:r>
      <w:hyperlink r:id="rId109" w:history="1">
        <w:r>
          <w:rPr>
            <w:rStyle w:val="a4"/>
          </w:rPr>
          <w:t>ЕПГУ</w:t>
        </w:r>
      </w:hyperlink>
      <w:r>
        <w:t xml:space="preserve"> или </w:t>
      </w:r>
      <w:hyperlink r:id="rId110" w:history="1">
        <w:r>
          <w:rPr>
            <w:rStyle w:val="a4"/>
          </w:rPr>
          <w:t>РПГУ</w:t>
        </w:r>
      </w:hyperlink>
      <w:r>
        <w:t xml:space="preserve"> информации о ходе предоставления государственной услуги и копии решения о предоставлении государственной услуги или об отказе в предоставлении государственной у</w:t>
      </w:r>
      <w:r>
        <w:t>слуги.</w:t>
      </w:r>
    </w:p>
    <w:p w:rsidR="00000000" w:rsidRDefault="006D3C8A">
      <w:bookmarkStart w:id="110" w:name="sub_1095"/>
      <w:bookmarkEnd w:id="109"/>
      <w:r>
        <w:t xml:space="preserve">61. Способ фиксации результата выполнения административной процедуры - направление в личный кабинет заявителя на </w:t>
      </w:r>
      <w:hyperlink r:id="rId111" w:history="1">
        <w:r>
          <w:rPr>
            <w:rStyle w:val="a4"/>
          </w:rPr>
          <w:t>ЕПГУ</w:t>
        </w:r>
      </w:hyperlink>
      <w:r>
        <w:t xml:space="preserve"> или </w:t>
      </w:r>
      <w:hyperlink r:id="rId112" w:history="1">
        <w:r>
          <w:rPr>
            <w:rStyle w:val="a4"/>
          </w:rPr>
          <w:t>РПГУ</w:t>
        </w:r>
      </w:hyperlink>
      <w:r>
        <w:t xml:space="preserve"> информации о ходе предоставления государственной услуги и копии решения о предоставлении государственной услуги или об отказе в предоставлении государственной услуги.</w:t>
      </w:r>
    </w:p>
    <w:bookmarkEnd w:id="110"/>
    <w:p w:rsidR="00000000" w:rsidRDefault="006D3C8A"/>
    <w:p w:rsidR="00000000" w:rsidRDefault="006D3C8A">
      <w:pPr>
        <w:pStyle w:val="1"/>
      </w:pPr>
      <w:bookmarkStart w:id="111" w:name="sub_1096"/>
      <w:r>
        <w:t>28. Порядок осуществления в электрон</w:t>
      </w:r>
      <w:r>
        <w:t>ной форме административных процедур (действий) в соответствии с положениями ст. 10 Федерального закона</w:t>
      </w:r>
    </w:p>
    <w:bookmarkEnd w:id="111"/>
    <w:p w:rsidR="00000000" w:rsidRDefault="006D3C8A"/>
    <w:p w:rsidR="00000000" w:rsidRDefault="006D3C8A">
      <w:bookmarkStart w:id="112" w:name="sub_1097"/>
      <w:r>
        <w:t xml:space="preserve">62. Сведения о государственной услуге размещаются на </w:t>
      </w:r>
      <w:hyperlink r:id="rId113" w:history="1">
        <w:r>
          <w:rPr>
            <w:rStyle w:val="a4"/>
          </w:rPr>
          <w:t>ЕПГУ</w:t>
        </w:r>
      </w:hyperlink>
      <w:r>
        <w:t xml:space="preserve"> и </w:t>
      </w:r>
      <w:hyperlink r:id="rId114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113" w:name="sub_1098"/>
      <w:bookmarkEnd w:id="112"/>
      <w:r>
        <w:t xml:space="preserve">63.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115" w:history="1">
        <w:r>
          <w:rPr>
            <w:rStyle w:val="a4"/>
          </w:rPr>
          <w:t>ЕПГУ</w:t>
        </w:r>
      </w:hyperlink>
      <w:r>
        <w:t xml:space="preserve"> или </w:t>
      </w:r>
      <w:hyperlink r:id="rId116" w:history="1">
        <w:r>
          <w:rPr>
            <w:rStyle w:val="a4"/>
          </w:rPr>
          <w:t>РПГУ</w:t>
        </w:r>
      </w:hyperlink>
      <w:r>
        <w:t>.</w:t>
      </w:r>
    </w:p>
    <w:bookmarkEnd w:id="113"/>
    <w:p w:rsidR="00000000" w:rsidRDefault="006D3C8A">
      <w:r>
        <w:t xml:space="preserve">Образцы заполнения электронной формы заявления размещаются на </w:t>
      </w:r>
      <w:hyperlink r:id="rId117" w:history="1">
        <w:r>
          <w:rPr>
            <w:rStyle w:val="a4"/>
          </w:rPr>
          <w:t>ЕПГУ</w:t>
        </w:r>
      </w:hyperlink>
      <w:r>
        <w:t xml:space="preserve"> или </w:t>
      </w:r>
      <w:hyperlink r:id="rId118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r>
        <w:t>Форматно-логическая проверка сформированного заявления осуществляется автоматически после заполнения заявителем каждого из полей э</w:t>
      </w:r>
      <w:r>
        <w:t>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</w:t>
      </w:r>
      <w:r>
        <w:t>ения.</w:t>
      </w:r>
    </w:p>
    <w:p w:rsidR="00000000" w:rsidRDefault="006D3C8A">
      <w:r>
        <w:t>При формировании заявления заявителю обеспечивается:</w:t>
      </w:r>
    </w:p>
    <w:p w:rsidR="00000000" w:rsidRDefault="006D3C8A">
      <w:r>
        <w:t xml:space="preserve">возможность копирования и сохранения заявления и иных документов, указанных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</w:t>
      </w:r>
      <w:r>
        <w:t>;</w:t>
      </w:r>
    </w:p>
    <w:p w:rsidR="00000000" w:rsidRDefault="006D3C8A">
      <w:r>
        <w:t>возможность печати на бумажном носителе копии электронной формы заявления;</w:t>
      </w:r>
    </w:p>
    <w:p w:rsidR="00000000" w:rsidRDefault="006D3C8A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</w:t>
      </w:r>
      <w:r>
        <w:t>начений в электронную форму заявления;</w:t>
      </w:r>
    </w:p>
    <w:p w:rsidR="00000000" w:rsidRDefault="006D3C8A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</w:t>
      </w:r>
      <w: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</w:t>
      </w:r>
      <w:r>
        <w:t xml:space="preserve">едений, опубликованных на </w:t>
      </w:r>
      <w:hyperlink r:id="rId119" w:history="1">
        <w:r>
          <w:rPr>
            <w:rStyle w:val="a4"/>
          </w:rPr>
          <w:t>ЕПГУ</w:t>
        </w:r>
      </w:hyperlink>
      <w:r>
        <w:t xml:space="preserve"> и </w:t>
      </w:r>
      <w:hyperlink r:id="rId120" w:history="1">
        <w:r>
          <w:rPr>
            <w:rStyle w:val="a4"/>
          </w:rPr>
          <w:t>РПГУ</w:t>
        </w:r>
      </w:hyperlink>
      <w:r>
        <w:t xml:space="preserve">, в части, касающейся сведений, отсутствующих в единой системе идентификации </w:t>
      </w:r>
      <w:r>
        <w:t>и аутентификации;</w:t>
      </w:r>
    </w:p>
    <w:p w:rsidR="00000000" w:rsidRDefault="006D3C8A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6D3C8A">
      <w:r>
        <w:t xml:space="preserve">возможность доступа заявителя на </w:t>
      </w:r>
      <w:hyperlink r:id="rId121" w:history="1">
        <w:r>
          <w:rPr>
            <w:rStyle w:val="a4"/>
          </w:rPr>
          <w:t>ЕПГУ</w:t>
        </w:r>
      </w:hyperlink>
      <w:r>
        <w:t xml:space="preserve"> и </w:t>
      </w:r>
      <w:hyperlink r:id="rId122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6D3C8A">
      <w:r>
        <w:t xml:space="preserve">Сформированное и подписанное заявление и иные документы, указанные в </w:t>
      </w:r>
      <w:hyperlink w:anchor="sub_10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Учреждение посредством </w:t>
      </w:r>
      <w:hyperlink r:id="rId123" w:history="1">
        <w:r>
          <w:rPr>
            <w:rStyle w:val="a4"/>
          </w:rPr>
          <w:t>ЕПГУ</w:t>
        </w:r>
      </w:hyperlink>
      <w:r>
        <w:t xml:space="preserve"> или </w:t>
      </w:r>
      <w:hyperlink r:id="rId124" w:history="1">
        <w:r>
          <w:rPr>
            <w:rStyle w:val="a4"/>
          </w:rPr>
          <w:t>РПГУ</w:t>
        </w:r>
      </w:hyperlink>
      <w:r>
        <w:t>.</w:t>
      </w:r>
    </w:p>
    <w:p w:rsidR="00000000" w:rsidRDefault="006D3C8A">
      <w:bookmarkStart w:id="114" w:name="sub_1099"/>
      <w:r>
        <w:t xml:space="preserve">64. Запись на прием в Учреждение для подачи заявления о предоставлении государственной услуги с использованием </w:t>
      </w:r>
      <w:hyperlink r:id="rId125" w:history="1">
        <w:r>
          <w:rPr>
            <w:rStyle w:val="a4"/>
          </w:rPr>
          <w:t>ЕПГУ</w:t>
        </w:r>
      </w:hyperlink>
      <w:r>
        <w:t xml:space="preserve"> или </w:t>
      </w:r>
      <w:hyperlink r:id="rId126" w:history="1">
        <w:r>
          <w:rPr>
            <w:rStyle w:val="a4"/>
          </w:rPr>
          <w:t>РПГУ</w:t>
        </w:r>
      </w:hyperlink>
      <w:r>
        <w:t xml:space="preserve"> и </w:t>
      </w:r>
      <w:hyperlink r:id="rId127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6D3C8A">
      <w:bookmarkStart w:id="115" w:name="sub_1100"/>
      <w:bookmarkEnd w:id="114"/>
      <w:r>
        <w:t>65. Заявитель имеет возм</w:t>
      </w:r>
      <w:r>
        <w:t>ожность получения информации о ходе и результате предоставления государственной услуги.</w:t>
      </w:r>
    </w:p>
    <w:bookmarkEnd w:id="115"/>
    <w:p w:rsidR="00000000" w:rsidRDefault="006D3C8A">
      <w:r>
        <w:t xml:space="preserve">Для просмотра сведений о ходе и результате предоставления государственной услуги через </w:t>
      </w:r>
      <w:hyperlink r:id="rId128" w:history="1">
        <w:r>
          <w:rPr>
            <w:rStyle w:val="a4"/>
          </w:rPr>
          <w:t>ЕПГУ</w:t>
        </w:r>
      </w:hyperlink>
      <w:r>
        <w:t xml:space="preserve"> или </w:t>
      </w:r>
      <w:hyperlink r:id="rId129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6D3C8A">
      <w:r>
        <w:t xml:space="preserve">авторизоваться на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6D3C8A">
      <w:r>
        <w:t>найти в личном кабинете соответствующую заявку;</w:t>
      </w:r>
    </w:p>
    <w:p w:rsidR="00000000" w:rsidRDefault="006D3C8A">
      <w:r>
        <w:t>посмотреть информацию о ходе (результате) предоставления государственной услуги.</w:t>
      </w:r>
    </w:p>
    <w:p w:rsidR="00000000" w:rsidRDefault="006D3C8A">
      <w:r>
        <w:t>При предоставлении государственной услуги в электронной форме заявителю направ</w:t>
      </w:r>
      <w:r>
        <w:t>ляется:</w:t>
      </w:r>
    </w:p>
    <w:p w:rsidR="00000000" w:rsidRDefault="006D3C8A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6D3C8A">
      <w:r>
        <w:t>уведомление о начале процедуры предоставления государственной услуги (о приеме и регистрации заявления и и</w:t>
      </w:r>
      <w:r>
        <w:t>ных документов, необходимых для предоставления государственной услуги);</w:t>
      </w:r>
    </w:p>
    <w:p w:rsidR="00000000" w:rsidRDefault="006D3C8A">
      <w:r>
        <w:t>копия решения о предоставлении государственной услуги или об отказе в предоставлении государственной услуги.</w:t>
      </w:r>
    </w:p>
    <w:p w:rsidR="00000000" w:rsidRDefault="006D3C8A">
      <w:bookmarkStart w:id="116" w:name="sub_1101"/>
      <w:r>
        <w:t>66. Заявителю обеспечивается возможность оценить доступность и каче</w:t>
      </w:r>
      <w:r>
        <w:t xml:space="preserve">ство государственной услуги на </w:t>
      </w:r>
      <w:hyperlink r:id="rId132" w:history="1">
        <w:r>
          <w:rPr>
            <w:rStyle w:val="a4"/>
          </w:rPr>
          <w:t>ЕПГУ</w:t>
        </w:r>
      </w:hyperlink>
      <w:r>
        <w:t xml:space="preserve"> или </w:t>
      </w:r>
      <w:hyperlink r:id="rId133" w:history="1">
        <w:r>
          <w:rPr>
            <w:rStyle w:val="a4"/>
          </w:rPr>
          <w:t>РПГУ</w:t>
        </w:r>
      </w:hyperlink>
      <w:r>
        <w:t>.</w:t>
      </w:r>
    </w:p>
    <w:bookmarkEnd w:id="116"/>
    <w:p w:rsidR="00000000" w:rsidRDefault="006D3C8A"/>
    <w:p w:rsidR="00000000" w:rsidRDefault="006D3C8A">
      <w:pPr>
        <w:pStyle w:val="1"/>
      </w:pPr>
      <w:bookmarkStart w:id="117" w:name="sub_1102"/>
      <w:r>
        <w:t>29. Порядок исправления допущенных опечаток и ошибо</w:t>
      </w:r>
      <w:r>
        <w:t>к в выданных в результате предоставления государственной услуги документах</w:t>
      </w:r>
    </w:p>
    <w:bookmarkEnd w:id="117"/>
    <w:p w:rsidR="00000000" w:rsidRDefault="006D3C8A"/>
    <w:p w:rsidR="00000000" w:rsidRDefault="006D3C8A">
      <w:bookmarkStart w:id="118" w:name="sub_1103"/>
      <w:r>
        <w:t>67.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</w:t>
      </w:r>
      <w:r>
        <w:t xml:space="preserve">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118"/>
    <w:p w:rsidR="00000000" w:rsidRDefault="006D3C8A">
      <w:r>
        <w:t>Основанием для начала процедуры по исправлению опечаток и/или ошибок, допущенных в документах, выданных в ре</w:t>
      </w:r>
      <w:r>
        <w:t xml:space="preserve">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</w:t>
      </w:r>
      <w:r>
        <w:t>ошибок). При направлении заявления об исправлении опечаток и/или ошибок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6D3C8A">
      <w:r>
        <w:t>При подаче заявления об исправлении опечаток и/или ошибок и доку</w:t>
      </w:r>
      <w:r>
        <w:t>ментов непосредственно в Учреждение специалистом по приему документов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6D3C8A">
      <w:r>
        <w:t>При подаче за</w:t>
      </w:r>
      <w:r>
        <w:t>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обращения, при направлении заявления об исправлении опечаток и/или ошибок и документо</w:t>
      </w:r>
      <w:r>
        <w:t xml:space="preserve">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34" w:history="1">
        <w:r>
          <w:rPr>
            <w:rStyle w:val="a4"/>
          </w:rPr>
          <w:t>ЕПГУ</w:t>
        </w:r>
      </w:hyperlink>
      <w:r>
        <w:t xml:space="preserve"> и </w:t>
      </w:r>
      <w:hyperlink r:id="rId135" w:history="1">
        <w:r>
          <w:rPr>
            <w:rStyle w:val="a4"/>
          </w:rPr>
          <w:t>РПГУ</w:t>
        </w:r>
      </w:hyperlink>
      <w:r>
        <w:t xml:space="preserve"> расписка направляется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6D3C8A">
      <w:bookmarkStart w:id="119" w:name="sub_1104"/>
      <w:r>
        <w:t>68. Спец</w:t>
      </w:r>
      <w:r>
        <w:t>иалист Учреждения, ответственный за прием и регистрацию документов, передает заявление и приложенные копии документов специалисту Учреждения, ответственному за предоставление государственной услуги.</w:t>
      </w:r>
    </w:p>
    <w:p w:rsidR="00000000" w:rsidRDefault="006D3C8A">
      <w:bookmarkStart w:id="120" w:name="sub_1105"/>
      <w:bookmarkEnd w:id="119"/>
      <w:r>
        <w:t xml:space="preserve">69. Специалист Учреждения, ответственный </w:t>
      </w:r>
      <w:r>
        <w:t>за предоставление государственной услуги, рассматривает заявление и проверяет представленные документы, на предмет наличия опечаток и/или ошибок.</w:t>
      </w:r>
    </w:p>
    <w:bookmarkEnd w:id="120"/>
    <w:p w:rsidR="00000000" w:rsidRDefault="006D3C8A">
      <w:r>
        <w:t>По результатам рассмотрения заявления об исправлении опечаток и/или ошибок специалист, ответственный з</w:t>
      </w:r>
      <w:r>
        <w:t xml:space="preserve">а предоставление государственной услуги, подготавливает проект решения об </w:t>
      </w:r>
      <w:r>
        <w:lastRenderedPageBreak/>
        <w:t>исправлении опечаток и/или ошибок, допущенных в документах, выданных в результате предоставления государственной услуги либо об отсутствии опечаток и/или ошибок в документах, выданны</w:t>
      </w:r>
      <w:r>
        <w:t>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6D3C8A">
      <w:bookmarkStart w:id="121" w:name="sub_1106"/>
      <w:r>
        <w:t>70. Руководитель Учреждения подписывает проект решения об исправлении опечаток и/или ошибок, допущенных в документах, выданных в результат</w:t>
      </w:r>
      <w:r>
        <w:t>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</w:t>
      </w:r>
      <w:r>
        <w:t>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решение заверяется</w:t>
      </w:r>
      <w:r>
        <w:t xml:space="preserve"> печатью Учреждения и подшивается в учетное дело заявителя.</w:t>
      </w:r>
    </w:p>
    <w:p w:rsidR="00000000" w:rsidRDefault="006D3C8A">
      <w:bookmarkStart w:id="122" w:name="sub_1107"/>
      <w:bookmarkEnd w:id="121"/>
      <w:r>
        <w:t>71. 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</w:t>
      </w:r>
      <w:r>
        <w:t xml:space="preserve">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6D3C8A">
      <w:bookmarkStart w:id="123" w:name="sub_1108"/>
      <w:bookmarkEnd w:id="122"/>
      <w:r>
        <w:t>72. Максимальный срок исполнения процедуры составляет 5 рабочих дней.</w:t>
      </w:r>
    </w:p>
    <w:p w:rsidR="00000000" w:rsidRDefault="006D3C8A">
      <w:bookmarkStart w:id="124" w:name="sub_1109"/>
      <w:bookmarkEnd w:id="123"/>
      <w:r>
        <w:t>73. К</w:t>
      </w:r>
      <w:r>
        <w:t>ритерием принятия решения является наличие опечаток и/или ошибок, допущенных в документах, являющихся результатом предоставления государственной услуги, или их отсутствие.</w:t>
      </w:r>
    </w:p>
    <w:p w:rsidR="00000000" w:rsidRDefault="006D3C8A">
      <w:bookmarkStart w:id="125" w:name="sub_1110"/>
      <w:bookmarkEnd w:id="124"/>
      <w:r>
        <w:t>74. Результатом административной процедуры является подписание решен</w:t>
      </w:r>
      <w:r>
        <w:t>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услуги.</w:t>
      </w:r>
    </w:p>
    <w:p w:rsidR="00000000" w:rsidRDefault="006D3C8A">
      <w:bookmarkStart w:id="126" w:name="sub_1111"/>
      <w:bookmarkEnd w:id="125"/>
      <w:r>
        <w:t>75. Способ фиксации результата административной процедуры - регистрация принятого решения в журнале исходящей документации.</w:t>
      </w:r>
    </w:p>
    <w:bookmarkEnd w:id="126"/>
    <w:p w:rsidR="00000000" w:rsidRDefault="006D3C8A"/>
    <w:p w:rsidR="00000000" w:rsidRDefault="006D3C8A">
      <w:pPr>
        <w:pStyle w:val="1"/>
      </w:pPr>
      <w:bookmarkStart w:id="127" w:name="sub_1112"/>
      <w:r>
        <w:t>Раздел IV. Формы контроля за исполнением административного регламента</w:t>
      </w:r>
    </w:p>
    <w:bookmarkEnd w:id="127"/>
    <w:p w:rsidR="00000000" w:rsidRDefault="006D3C8A"/>
    <w:p w:rsidR="00000000" w:rsidRDefault="006D3C8A">
      <w:pPr>
        <w:pStyle w:val="1"/>
      </w:pPr>
      <w:bookmarkStart w:id="128" w:name="sub_1113"/>
      <w:r>
        <w:t>30.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</w:t>
      </w:r>
      <w:r>
        <w:t>е принятием ими решений</w:t>
      </w:r>
    </w:p>
    <w:bookmarkEnd w:id="128"/>
    <w:p w:rsidR="00000000" w:rsidRDefault="006D3C8A"/>
    <w:p w:rsidR="00000000" w:rsidRDefault="006D3C8A">
      <w:bookmarkStart w:id="129" w:name="sub_1114"/>
      <w:r>
        <w:t>76.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</w:t>
      </w:r>
      <w:r>
        <w:t>иками Учреждения, осуществляется руководителем Учреждения и должностными лицами управления, ответственными за организацию работы по предоставлению государственной услуги.</w:t>
      </w:r>
    </w:p>
    <w:bookmarkEnd w:id="129"/>
    <w:p w:rsidR="00000000" w:rsidRDefault="006D3C8A"/>
    <w:p w:rsidR="00000000" w:rsidRDefault="006D3C8A">
      <w:pPr>
        <w:pStyle w:val="1"/>
      </w:pPr>
      <w:bookmarkStart w:id="130" w:name="sub_1115"/>
      <w:r>
        <w:t>31. Порядок и периодичность осуществления плановых и внеплановых про</w:t>
      </w:r>
      <w:r>
        <w:t>верок полноты и качества исполнения административного регламента, в том числе порядок и формы контроля за полнотой и качеством исполнения административного регламента</w:t>
      </w:r>
    </w:p>
    <w:bookmarkEnd w:id="130"/>
    <w:p w:rsidR="00000000" w:rsidRDefault="006D3C8A"/>
    <w:p w:rsidR="00000000" w:rsidRDefault="006D3C8A">
      <w:bookmarkStart w:id="131" w:name="sub_1116"/>
      <w:r>
        <w:t xml:space="preserve">77. Проверки полноты и качества исполнения административного регламента </w:t>
      </w:r>
      <w:r>
        <w:t>осуществляются на основании приказов, начальника Управления.</w:t>
      </w:r>
    </w:p>
    <w:p w:rsidR="00000000" w:rsidRDefault="006D3C8A">
      <w:bookmarkStart w:id="132" w:name="sub_1117"/>
      <w:bookmarkEnd w:id="131"/>
      <w:r>
        <w:t xml:space="preserve">78. Проведение проверок может носить плановый характер (осуществляться на основании годовых планов работы, не реже чем 1 раз в год) и внеплановый характер (по конкретному </w:t>
      </w:r>
      <w:r>
        <w:lastRenderedPageBreak/>
        <w:t>обращени</w:t>
      </w:r>
      <w:r>
        <w:t>ю).</w:t>
      </w:r>
    </w:p>
    <w:p w:rsidR="00000000" w:rsidRDefault="006D3C8A">
      <w:bookmarkStart w:id="133" w:name="sub_1118"/>
      <w:bookmarkEnd w:id="132"/>
      <w:r>
        <w:t>79. Контроль за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</w:t>
      </w:r>
      <w:r>
        <w:t>ов на обращения заявителей, содержащие жалобы на решения, действия (бездействие) должностных лиц.</w:t>
      </w:r>
    </w:p>
    <w:p w:rsidR="00000000" w:rsidRDefault="006D3C8A">
      <w:bookmarkStart w:id="134" w:name="sub_1119"/>
      <w:bookmarkEnd w:id="133"/>
      <w:r>
        <w:t>80.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34"/>
    <w:p w:rsidR="00000000" w:rsidRDefault="006D3C8A"/>
    <w:p w:rsidR="00000000" w:rsidRDefault="006D3C8A">
      <w:pPr>
        <w:pStyle w:val="1"/>
      </w:pPr>
      <w:bookmarkStart w:id="135" w:name="sub_1120"/>
      <w:r>
        <w:t>32.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административного регламента</w:t>
      </w:r>
    </w:p>
    <w:bookmarkEnd w:id="135"/>
    <w:p w:rsidR="00000000" w:rsidRDefault="006D3C8A"/>
    <w:p w:rsidR="00000000" w:rsidRDefault="006D3C8A">
      <w:bookmarkStart w:id="136" w:name="sub_1121"/>
      <w:r>
        <w:t>81. Персональная ответствен</w:t>
      </w:r>
      <w:r>
        <w:t>ность работников Учреждений закрепляется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6D3C8A">
      <w:bookmarkStart w:id="137" w:name="sub_1122"/>
      <w:bookmarkEnd w:id="136"/>
      <w:r>
        <w:t>82. По результатам проведенных проверок, в случае выявления нарушений прав заявите</w:t>
      </w:r>
      <w:r>
        <w:t>ля, осуществляется привлечение виновных лиц к ответственности в соответствии с законодательством Российской Федерации.</w:t>
      </w:r>
    </w:p>
    <w:bookmarkEnd w:id="137"/>
    <w:p w:rsidR="00000000" w:rsidRDefault="006D3C8A"/>
    <w:p w:rsidR="00000000" w:rsidRDefault="006D3C8A">
      <w:pPr>
        <w:pStyle w:val="1"/>
      </w:pPr>
      <w:bookmarkStart w:id="138" w:name="sub_1123"/>
      <w:r>
        <w:t>33. Положения, характеризующие требования к порядку и формам контроля за исполнением административного регламента, в том</w:t>
      </w:r>
      <w:r>
        <w:t xml:space="preserve"> числе со стороны граждан, их объединений и организаций</w:t>
      </w:r>
    </w:p>
    <w:bookmarkEnd w:id="138"/>
    <w:p w:rsidR="00000000" w:rsidRDefault="006D3C8A"/>
    <w:p w:rsidR="00000000" w:rsidRDefault="006D3C8A">
      <w:bookmarkStart w:id="139" w:name="sub_1124"/>
      <w:r>
        <w:t>83. Контроль за исполнением административного регламента, в том числе со стороны граждан, их объединений и организаций, осуществляется посредством открытости деятельности Учреждения и</w:t>
      </w:r>
      <w:r>
        <w:t xml:space="preserve">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39"/>
    <w:p w:rsidR="00000000" w:rsidRDefault="006D3C8A"/>
    <w:p w:rsidR="00000000" w:rsidRDefault="006D3C8A">
      <w:pPr>
        <w:pStyle w:val="1"/>
      </w:pPr>
      <w:bookmarkStart w:id="140" w:name="sub_1125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40"/>
    <w:p w:rsidR="00000000" w:rsidRDefault="006D3C8A"/>
    <w:p w:rsidR="00000000" w:rsidRDefault="006D3C8A">
      <w:pPr>
        <w:pStyle w:val="1"/>
      </w:pPr>
      <w:bookmarkStart w:id="141" w:name="sub_1126"/>
      <w:r>
        <w:t>34. Информация для заявителя о его праве подать жалобу</w:t>
      </w:r>
    </w:p>
    <w:bookmarkEnd w:id="141"/>
    <w:p w:rsidR="00000000" w:rsidRDefault="006D3C8A"/>
    <w:p w:rsidR="00000000" w:rsidRDefault="006D3C8A">
      <w:bookmarkStart w:id="142" w:name="sub_1127"/>
      <w:r>
        <w:t>84. Заявитель имеет право на досудебное (внесудебное) обжалование действий (бездействия) и решений, принятых (осуществляемых) специалистами Учреждения или работниками УМФЦ в ходе предоставления государственной услуги.</w:t>
      </w:r>
    </w:p>
    <w:bookmarkEnd w:id="142"/>
    <w:p w:rsidR="00000000" w:rsidRDefault="006D3C8A"/>
    <w:p w:rsidR="00000000" w:rsidRDefault="006D3C8A">
      <w:pPr>
        <w:pStyle w:val="1"/>
      </w:pPr>
      <w:bookmarkStart w:id="143" w:name="sub_1128"/>
      <w:r>
        <w:t>35. Предм</w:t>
      </w:r>
      <w:r>
        <w:t>ет жалобы</w:t>
      </w:r>
    </w:p>
    <w:bookmarkEnd w:id="143"/>
    <w:p w:rsidR="00000000" w:rsidRDefault="006D3C8A"/>
    <w:p w:rsidR="00000000" w:rsidRDefault="006D3C8A">
      <w:bookmarkStart w:id="144" w:name="sub_1129"/>
      <w:r>
        <w:t>85. Заявитель может обратиться с жалобой в следующих случаях:</w:t>
      </w:r>
    </w:p>
    <w:p w:rsidR="00000000" w:rsidRDefault="006D3C8A">
      <w:bookmarkStart w:id="145" w:name="sub_1130"/>
      <w:bookmarkEnd w:id="144"/>
      <w:r>
        <w:t xml:space="preserve">1) нарушение срока регистрации запроса о предоставлении государственной услуги, указанного в </w:t>
      </w:r>
      <w:hyperlink r:id="rId13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6D3C8A">
      <w:bookmarkStart w:id="146" w:name="sub_1131"/>
      <w:bookmarkEnd w:id="145"/>
      <w:r>
        <w:t>2) нарушение срока предоставления государственной услуги;</w:t>
      </w:r>
    </w:p>
    <w:p w:rsidR="00000000" w:rsidRDefault="006D3C8A">
      <w:bookmarkStart w:id="147" w:name="sub_1132"/>
      <w:bookmarkEnd w:id="146"/>
      <w:r>
        <w:t>3) требование у заявителя документов или информации либо осущ</w:t>
      </w:r>
      <w:r>
        <w:t xml:space="preserve">ествления действий, </w:t>
      </w:r>
      <w:r>
        <w:lastRenderedPageBreak/>
        <w:t>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6D3C8A">
      <w:bookmarkStart w:id="148" w:name="sub_1133"/>
      <w:bookmarkEnd w:id="147"/>
      <w:r>
        <w:t>4) отказ в приеме док</w:t>
      </w:r>
      <w:r>
        <w:t>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6D3C8A">
      <w:bookmarkStart w:id="149" w:name="sub_1134"/>
      <w:bookmarkEnd w:id="148"/>
      <w:r>
        <w:t>5) отказ в предоставлении государственн</w:t>
      </w:r>
      <w:r>
        <w:t>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D3C8A">
      <w:bookmarkStart w:id="150" w:name="sub_1135"/>
      <w:bookmarkEnd w:id="149"/>
      <w:r>
        <w:t>6) затребов</w:t>
      </w:r>
      <w:r>
        <w:t>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D3C8A">
      <w:bookmarkStart w:id="151" w:name="sub_1136"/>
      <w:bookmarkEnd w:id="150"/>
      <w:r>
        <w:t>7) отказ Учреждения, должностного лица Учреждения в исп</w:t>
      </w:r>
      <w:r>
        <w:t>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6D3C8A">
      <w:bookmarkStart w:id="152" w:name="sub_1137"/>
      <w:bookmarkEnd w:id="151"/>
      <w:r>
        <w:t>8) нарушение срока или порядка выдачи документов по результатам предос</w:t>
      </w:r>
      <w:r>
        <w:t>тавления государственной услуги;</w:t>
      </w:r>
    </w:p>
    <w:p w:rsidR="00000000" w:rsidRDefault="006D3C8A">
      <w:bookmarkStart w:id="153" w:name="sub_1138"/>
      <w:bookmarkEnd w:id="152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</w:t>
      </w:r>
      <w:r>
        <w:t>й Федерации, законами и иными нормативными правовыми актами Липецкой области;</w:t>
      </w:r>
    </w:p>
    <w:p w:rsidR="00000000" w:rsidRDefault="006D3C8A">
      <w:bookmarkStart w:id="154" w:name="sub_1139"/>
      <w:bookmarkEnd w:id="153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</w:t>
      </w:r>
      <w:r>
        <w:t xml:space="preserve">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7" w:history="1">
        <w:r>
          <w:rPr>
            <w:rStyle w:val="a4"/>
          </w:rPr>
          <w:t>пунктом</w:t>
        </w:r>
        <w:r>
          <w:rPr>
            <w:rStyle w:val="a4"/>
          </w:rPr>
          <w:t xml:space="preserve"> 4 части 1 статьи 7</w:t>
        </w:r>
      </w:hyperlink>
      <w:r>
        <w:t xml:space="preserve"> Федерального закона.</w:t>
      </w:r>
    </w:p>
    <w:bookmarkEnd w:id="154"/>
    <w:p w:rsidR="00000000" w:rsidRDefault="006D3C8A"/>
    <w:p w:rsidR="00000000" w:rsidRDefault="006D3C8A">
      <w:pPr>
        <w:pStyle w:val="1"/>
      </w:pPr>
      <w:bookmarkStart w:id="155" w:name="sub_1140"/>
      <w:r>
        <w:t>36. Органы государственной власти, организации, должностные лица, которым может быть направлена жалоба</w:t>
      </w:r>
    </w:p>
    <w:bookmarkEnd w:id="155"/>
    <w:p w:rsidR="00000000" w:rsidRDefault="006D3C8A"/>
    <w:p w:rsidR="00000000" w:rsidRDefault="006D3C8A">
      <w:bookmarkStart w:id="156" w:name="sub_1141"/>
      <w:r>
        <w:t>86. Жалобы на решения и действия (бездействие) работников Учреждения подают</w:t>
      </w:r>
      <w:r>
        <w:t>ся руководителю Учреждения.</w:t>
      </w:r>
    </w:p>
    <w:bookmarkEnd w:id="156"/>
    <w:p w:rsidR="00000000" w:rsidRDefault="006D3C8A">
      <w:r>
        <w:t>Жалобы на решения и действия (бездействие) руководителя Учреждения подаются начальнику Управления.</w:t>
      </w:r>
    </w:p>
    <w:p w:rsidR="00000000" w:rsidRDefault="006D3C8A">
      <w:r>
        <w:t>Жалобы на решения и действия (бездействие) начальника Управления подаются в администрацию Липецкой области.</w:t>
      </w:r>
    </w:p>
    <w:p w:rsidR="00000000" w:rsidRDefault="006D3C8A"/>
    <w:p w:rsidR="00000000" w:rsidRDefault="006D3C8A">
      <w:pPr>
        <w:pStyle w:val="1"/>
      </w:pPr>
      <w:bookmarkStart w:id="157" w:name="sub_1142"/>
      <w:r>
        <w:t xml:space="preserve">37. </w:t>
      </w:r>
      <w:r>
        <w:t>Порядок подачи и рассмотрения жалобы</w:t>
      </w:r>
    </w:p>
    <w:bookmarkEnd w:id="157"/>
    <w:p w:rsidR="00000000" w:rsidRDefault="006D3C8A"/>
    <w:p w:rsidR="00000000" w:rsidRDefault="006D3C8A">
      <w:bookmarkStart w:id="158" w:name="sub_1143"/>
      <w:r>
        <w:t>87.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6D3C8A">
      <w:bookmarkStart w:id="159" w:name="sub_1144"/>
      <w:bookmarkEnd w:id="158"/>
      <w:r>
        <w:t>88. Жалоба подается в письменной форме на бумажном носителе или в форме</w:t>
      </w:r>
      <w:r>
        <w:t xml:space="preserve"> электронного документа.</w:t>
      </w:r>
    </w:p>
    <w:bookmarkEnd w:id="159"/>
    <w:p w:rsidR="00000000" w:rsidRDefault="006D3C8A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38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r>
        <w:t xml:space="preserve">Учреждений, </w:t>
      </w:r>
      <w:hyperlink r:id="rId139" w:history="1">
        <w:r>
          <w:rPr>
            <w:rStyle w:val="a4"/>
          </w:rPr>
          <w:t>ЕПГУ</w:t>
        </w:r>
      </w:hyperlink>
      <w:r>
        <w:t xml:space="preserve"> или </w:t>
      </w:r>
      <w:hyperlink r:id="rId140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6D3C8A">
      <w:bookmarkStart w:id="160" w:name="sub_1145"/>
      <w:r>
        <w:t>89. Жалоба должна содерж</w:t>
      </w:r>
      <w:r>
        <w:t>ать:</w:t>
      </w:r>
    </w:p>
    <w:p w:rsidR="00000000" w:rsidRDefault="006D3C8A">
      <w:bookmarkStart w:id="161" w:name="sub_1146"/>
      <w:bookmarkEnd w:id="160"/>
      <w:r>
        <w:lastRenderedPageBreak/>
        <w:t>1) наименование Учреждения, специалиста, должностного лица, работника Учреждения, решения и действия (бездействие) которых обжалуются;</w:t>
      </w:r>
    </w:p>
    <w:p w:rsidR="00000000" w:rsidRDefault="006D3C8A">
      <w:bookmarkStart w:id="162" w:name="sub_1147"/>
      <w:bookmarkEnd w:id="161"/>
      <w:r>
        <w:t>2) фамилию, имя, отчество (последнее - при наличии), сведения о месте жительства зая</w:t>
      </w:r>
      <w:r>
        <w:t>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D3C8A">
      <w:bookmarkStart w:id="163" w:name="sub_1148"/>
      <w:bookmarkEnd w:id="162"/>
      <w:r>
        <w:t>3) сведения об обжалуемых решениях и действиях (бездействии) Учреждения,</w:t>
      </w:r>
      <w:r>
        <w:t xml:space="preserve"> специалиста, должностного лица, работника Учреждения;</w:t>
      </w:r>
    </w:p>
    <w:p w:rsidR="00000000" w:rsidRDefault="006D3C8A">
      <w:bookmarkStart w:id="164" w:name="sub_1149"/>
      <w:bookmarkEnd w:id="163"/>
      <w:r>
        <w:t>4) доводы, на основании которых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</w:t>
      </w:r>
      <w:r>
        <w:t>тавлены документы (при наличии), подтверждающие доводы заявителя, либо их копии.</w:t>
      </w:r>
    </w:p>
    <w:p w:rsidR="00000000" w:rsidRDefault="006D3C8A">
      <w:bookmarkStart w:id="165" w:name="sub_1150"/>
      <w:bookmarkEnd w:id="164"/>
      <w:r>
        <w:t>90. В случае необходимости, в подтверждение своих доводов заявитель пр</w:t>
      </w:r>
      <w:r>
        <w:t>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6D3C8A">
      <w:bookmarkStart w:id="166" w:name="sub_1151"/>
      <w:bookmarkEnd w:id="165"/>
      <w:r>
        <w:t>91. Обращение заявителя подлежит обязательно</w:t>
      </w:r>
      <w:r>
        <w:t>й регистрации в течение 1 рабочего дня со дня поступления в Управление, Учреждение.</w:t>
      </w:r>
    </w:p>
    <w:p w:rsidR="00000000" w:rsidRDefault="006D3C8A">
      <w:bookmarkStart w:id="167" w:name="sub_1152"/>
      <w:bookmarkEnd w:id="166"/>
      <w:r>
        <w:t>92. Ответ на жалобу не дается в следующих случаях:</w:t>
      </w:r>
    </w:p>
    <w:bookmarkEnd w:id="167"/>
    <w:p w:rsidR="00000000" w:rsidRDefault="006D3C8A">
      <w:r>
        <w:t>если текст письменного обращения не поддается прочтению (о чем в течение 7 дней со дня регистраци</w:t>
      </w:r>
      <w:r>
        <w:t>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D3C8A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</w:t>
      </w:r>
      <w:r>
        <w:t xml:space="preserve"> обращения сообщается гражданину, направившему обращение);</w:t>
      </w:r>
    </w:p>
    <w:p w:rsidR="00000000" w:rsidRDefault="006D3C8A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6D3C8A">
      <w:r>
        <w:t>если в жалобе, поступившей в форме электронного докуме</w:t>
      </w:r>
      <w:r>
        <w:t>нта, не указаны фамилия либо имя заявителя и адрес электронной почты.</w:t>
      </w:r>
    </w:p>
    <w:p w:rsidR="00000000" w:rsidRDefault="006D3C8A">
      <w:bookmarkStart w:id="168" w:name="sub_1153"/>
      <w:r>
        <w:t>93. Учреждение, Управление вправе оставить заявление без ответа по существу в случаях:</w:t>
      </w:r>
    </w:p>
    <w:bookmarkEnd w:id="168"/>
    <w:p w:rsidR="00000000" w:rsidRDefault="006D3C8A">
      <w:r>
        <w:t>получения письменного обращения, в котором содержатся нецензурные либо оскорбительн</w:t>
      </w:r>
      <w:r>
        <w:t>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6D3C8A">
      <w:r>
        <w:t>если ответ по существу поставленного в обращении вопроса не может быть дан без разглашения сведений,</w:t>
      </w:r>
      <w:r>
        <w:t xml:space="preserve"> составляющих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</w:t>
      </w:r>
      <w:r>
        <w:t>тью разглашения указанных сведений.</w:t>
      </w:r>
    </w:p>
    <w:p w:rsidR="00000000" w:rsidRDefault="006D3C8A"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</w:t>
      </w:r>
      <w:r>
        <w:t>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</w:t>
      </w:r>
      <w:r>
        <w:t>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D3C8A">
      <w:r>
        <w:t>Обращение, в котором обжалуется судебное решение, в течение 7 дней со дня регистрации возвращается гражданину, напра</w:t>
      </w:r>
      <w:r>
        <w:t>вившему обращение, с разъяснением порядка обжалования данного судебного решения.</w:t>
      </w:r>
    </w:p>
    <w:p w:rsidR="00000000" w:rsidRDefault="006D3C8A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</w:t>
      </w:r>
      <w:r>
        <w:t xml:space="preserve"> в Учреждение, либо вышестоящему должностному лицу.</w:t>
      </w:r>
    </w:p>
    <w:p w:rsidR="00000000" w:rsidRDefault="006D3C8A">
      <w:r>
        <w:lastRenderedPageBreak/>
        <w:t xml:space="preserve">В случае поступления в Управление или должностному лицу Учреждения письменного обращения, содержащего вопрос, ответ на который размещен в соответствии с </w:t>
      </w:r>
      <w:hyperlink r:id="rId142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</w:t>
      </w:r>
      <w:r>
        <w:t xml:space="preserve">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</w:t>
      </w:r>
      <w:r>
        <w:t xml:space="preserve"> обращение, содержащее обжалование судебного решения, не возвращается.</w:t>
      </w:r>
    </w:p>
    <w:p w:rsidR="00000000" w:rsidRDefault="006D3C8A"/>
    <w:p w:rsidR="00000000" w:rsidRDefault="006D3C8A">
      <w:pPr>
        <w:pStyle w:val="1"/>
      </w:pPr>
      <w:bookmarkStart w:id="169" w:name="sub_1154"/>
      <w:r>
        <w:t>38. Сроки рассмотрения жалобы</w:t>
      </w:r>
    </w:p>
    <w:bookmarkEnd w:id="169"/>
    <w:p w:rsidR="00000000" w:rsidRDefault="006D3C8A"/>
    <w:p w:rsidR="00000000" w:rsidRDefault="006D3C8A">
      <w:bookmarkStart w:id="170" w:name="sub_1155"/>
      <w:r>
        <w:t>94. Жалоба, поступившая в Учреждение, Управление подлежит рассмотрению в течение 15 рабочих дней со дня ее регистрации, а в случа</w:t>
      </w:r>
      <w:r>
        <w:t>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bookmarkEnd w:id="170"/>
    <w:p w:rsidR="00000000" w:rsidRDefault="006D3C8A"/>
    <w:p w:rsidR="00000000" w:rsidRDefault="006D3C8A">
      <w:pPr>
        <w:pStyle w:val="1"/>
      </w:pPr>
      <w:bookmarkStart w:id="171" w:name="sub_1156"/>
      <w:r>
        <w:t>39.</w:t>
      </w:r>
      <w:r>
        <w:t xml:space="preserve"> Результат рассмотрения жалобы</w:t>
      </w:r>
    </w:p>
    <w:bookmarkEnd w:id="171"/>
    <w:p w:rsidR="00000000" w:rsidRDefault="006D3C8A"/>
    <w:p w:rsidR="00000000" w:rsidRDefault="006D3C8A">
      <w:bookmarkStart w:id="172" w:name="sub_1157"/>
      <w:r>
        <w:t>95. По результатам рассмотрения жалобы принимается одно из следующих решений:</w:t>
      </w:r>
    </w:p>
    <w:p w:rsidR="00000000" w:rsidRDefault="006D3C8A">
      <w:bookmarkStart w:id="173" w:name="sub_1158"/>
      <w:bookmarkEnd w:id="172"/>
      <w:r>
        <w:t xml:space="preserve">1) жалоба удовлетворяется, в том числе в форме отмены принятого решения, исправления допущенных опечаток и ошибок </w:t>
      </w:r>
      <w:r>
        <w:t>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6D3C8A">
      <w:bookmarkStart w:id="174" w:name="sub_1159"/>
      <w:bookmarkEnd w:id="173"/>
      <w:r>
        <w:t>2) в удовлетворении жалобы отказывается.</w:t>
      </w:r>
    </w:p>
    <w:bookmarkEnd w:id="174"/>
    <w:p w:rsidR="00000000" w:rsidRDefault="006D3C8A"/>
    <w:p w:rsidR="00000000" w:rsidRDefault="006D3C8A">
      <w:pPr>
        <w:pStyle w:val="1"/>
      </w:pPr>
      <w:bookmarkStart w:id="175" w:name="sub_1160"/>
      <w:r>
        <w:t>40. Порядок информирования заявителя о результатах рассмотрения жалобы</w:t>
      </w:r>
    </w:p>
    <w:bookmarkEnd w:id="175"/>
    <w:p w:rsidR="00000000" w:rsidRDefault="006D3C8A"/>
    <w:p w:rsidR="00000000" w:rsidRDefault="006D3C8A">
      <w:bookmarkStart w:id="176" w:name="sub_1161"/>
      <w:r>
        <w:t>96. Не позднее дня, следующего за днем принятия решения, заявителю в письменной форме и по желанию заявит</w:t>
      </w:r>
      <w:r>
        <w:t>еля в электронной форме направляется мотивированный ответ о результатах рассмотрения жалобы.</w:t>
      </w:r>
    </w:p>
    <w:bookmarkEnd w:id="176"/>
    <w:p w:rsidR="00000000" w:rsidRDefault="006D3C8A">
      <w:r>
        <w:t>В случае признания жалобы, подлежащей удовлетворению, в ответе заявителю дается информация о действиях, осуществляемых Учреждением, в целях незамедлительно</w:t>
      </w:r>
      <w:r>
        <w:t>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</w:t>
      </w:r>
      <w:r>
        <w:t>.</w:t>
      </w:r>
    </w:p>
    <w:p w:rsidR="00000000" w:rsidRDefault="006D3C8A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D3C8A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</w:t>
      </w:r>
      <w:r>
        <w:t>ы в органы прокуратуры.</w:t>
      </w:r>
    </w:p>
    <w:p w:rsidR="00000000" w:rsidRDefault="006D3C8A">
      <w:r>
        <w:t xml:space="preserve"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4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</w:t>
      </w:r>
      <w:r>
        <w:lastRenderedPageBreak/>
        <w:t>"О порядке рассмотрения обращений граждан Российской Федерации".</w:t>
      </w:r>
    </w:p>
    <w:p w:rsidR="00000000" w:rsidRDefault="006D3C8A"/>
    <w:p w:rsidR="00000000" w:rsidRDefault="006D3C8A">
      <w:pPr>
        <w:pStyle w:val="1"/>
      </w:pPr>
      <w:bookmarkStart w:id="177" w:name="sub_1162"/>
      <w:r>
        <w:t>41. Порядок обжалования решения по жалобе</w:t>
      </w:r>
    </w:p>
    <w:bookmarkEnd w:id="177"/>
    <w:p w:rsidR="00000000" w:rsidRDefault="006D3C8A"/>
    <w:p w:rsidR="00000000" w:rsidRDefault="006D3C8A">
      <w:bookmarkStart w:id="178" w:name="sub_1163"/>
      <w:r>
        <w:t>97. Заявитель имеет право обжаловать</w:t>
      </w:r>
      <w:r>
        <w:t xml:space="preserve"> решение по жалобе в органы прокуратуры или в судебном порядке.</w:t>
      </w:r>
    </w:p>
    <w:bookmarkEnd w:id="178"/>
    <w:p w:rsidR="00000000" w:rsidRDefault="006D3C8A"/>
    <w:p w:rsidR="00000000" w:rsidRDefault="006D3C8A">
      <w:pPr>
        <w:pStyle w:val="1"/>
      </w:pPr>
      <w:bookmarkStart w:id="179" w:name="sub_1164"/>
      <w:r>
        <w:t>42. Право заявителя на получение информации и документов, необходимых для обоснования и рассмотрения жалобы</w:t>
      </w:r>
    </w:p>
    <w:bookmarkEnd w:id="179"/>
    <w:p w:rsidR="00000000" w:rsidRDefault="006D3C8A"/>
    <w:p w:rsidR="00000000" w:rsidRDefault="006D3C8A">
      <w:bookmarkStart w:id="180" w:name="sub_1165"/>
      <w:r>
        <w:t>98. Заявитель имеет право на:</w:t>
      </w:r>
    </w:p>
    <w:p w:rsidR="00000000" w:rsidRDefault="006D3C8A">
      <w:bookmarkStart w:id="181" w:name="sub_1166"/>
      <w:bookmarkEnd w:id="180"/>
      <w:r>
        <w:t>1) о</w:t>
      </w:r>
      <w:r>
        <w:t xml:space="preserve">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4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D3C8A">
      <w:bookmarkStart w:id="182" w:name="sub_1167"/>
      <w:bookmarkEnd w:id="181"/>
      <w:r>
        <w:t>2) получение информации и документов, необходимых для обоснования и рассмотрения жалобы.</w:t>
      </w:r>
    </w:p>
    <w:bookmarkEnd w:id="182"/>
    <w:p w:rsidR="00000000" w:rsidRDefault="006D3C8A"/>
    <w:p w:rsidR="00000000" w:rsidRDefault="006D3C8A">
      <w:pPr>
        <w:pStyle w:val="1"/>
      </w:pPr>
      <w:bookmarkStart w:id="183" w:name="sub_1168"/>
      <w:r>
        <w:t xml:space="preserve">43. Способы информирования </w:t>
      </w:r>
      <w:r>
        <w:t>заявителей о порядке подачи и рассмотрения жалобы</w:t>
      </w:r>
    </w:p>
    <w:bookmarkEnd w:id="183"/>
    <w:p w:rsidR="00000000" w:rsidRDefault="006D3C8A"/>
    <w:p w:rsidR="00000000" w:rsidRDefault="006D3C8A">
      <w:bookmarkStart w:id="184" w:name="sub_1169"/>
      <w:r>
        <w:t xml:space="preserve">99. Информация о порядке подачи и рассмотрения жалобы размещается в информационно-телекоммуникационной сети "Интернет" на </w:t>
      </w:r>
      <w:hyperlink r:id="rId145" w:history="1">
        <w:r>
          <w:rPr>
            <w:rStyle w:val="a4"/>
          </w:rPr>
          <w:t>сайте</w:t>
        </w:r>
      </w:hyperlink>
      <w:r>
        <w:t xml:space="preserve"> Управления, Учреждений, на </w:t>
      </w:r>
      <w:hyperlink r:id="rId146" w:history="1">
        <w:r>
          <w:rPr>
            <w:rStyle w:val="a4"/>
          </w:rPr>
          <w:t>ЕПГУ</w:t>
        </w:r>
      </w:hyperlink>
      <w:r>
        <w:t xml:space="preserve">, </w:t>
      </w:r>
      <w:hyperlink r:id="rId147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Упр</w:t>
      </w:r>
      <w:r>
        <w:t>авление, Учреждение, с использованием почтовой и телефонной связи, электронной почты.</w:t>
      </w:r>
    </w:p>
    <w:bookmarkEnd w:id="184"/>
    <w:p w:rsidR="00000000" w:rsidRDefault="006D3C8A"/>
    <w:p w:rsidR="00000000" w:rsidRDefault="006D3C8A">
      <w:pPr>
        <w:pStyle w:val="1"/>
      </w:pPr>
      <w:bookmarkStart w:id="185" w:name="sub_1170"/>
      <w:r>
        <w:t>44. Порядок ознакомления заявителя с документами и материалами, касающимися рассмотрения обращения</w:t>
      </w:r>
    </w:p>
    <w:bookmarkEnd w:id="185"/>
    <w:p w:rsidR="00000000" w:rsidRDefault="006D3C8A"/>
    <w:p w:rsidR="00000000" w:rsidRDefault="006D3C8A">
      <w:bookmarkStart w:id="186" w:name="sub_1171"/>
      <w:r>
        <w:t>100. Ознакомление заявителя с докумен</w:t>
      </w:r>
      <w:r>
        <w:t>тами и материалами, касающимися рассмотрения обращения, осуществляется в следующем порядке:</w:t>
      </w:r>
    </w:p>
    <w:p w:rsidR="00000000" w:rsidRDefault="006D3C8A">
      <w:bookmarkStart w:id="187" w:name="sub_1172"/>
      <w:bookmarkEnd w:id="186"/>
      <w:r>
        <w:t>1) прием и регистрация заявления об ознакомлении с документами и материалами, касающихся рассмотрения обращения;</w:t>
      </w:r>
    </w:p>
    <w:p w:rsidR="00000000" w:rsidRDefault="006D3C8A">
      <w:bookmarkStart w:id="188" w:name="sub_1173"/>
      <w:bookmarkEnd w:id="187"/>
      <w:r>
        <w:t>2) согласование с з</w:t>
      </w:r>
      <w:r>
        <w:t>аявителем даты, времени и места ознакомления с документами и материалами;</w:t>
      </w:r>
    </w:p>
    <w:p w:rsidR="00000000" w:rsidRDefault="006D3C8A">
      <w:bookmarkStart w:id="189" w:name="sub_1174"/>
      <w:bookmarkEnd w:id="188"/>
      <w:r>
        <w:t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</w:t>
      </w:r>
      <w:r>
        <w:t xml:space="preserve">х не содержаться сведения, составляющие </w:t>
      </w:r>
      <w:hyperlink r:id="rId14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Ознакомление с документами и материалами проводится с учетом норм </w:t>
      </w:r>
      <w:hyperlink r:id="rId149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данных";</w:t>
      </w:r>
    </w:p>
    <w:p w:rsidR="00000000" w:rsidRDefault="006D3C8A">
      <w:bookmarkStart w:id="190" w:name="sub_1175"/>
      <w:bookmarkEnd w:id="189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90"/>
    <w:p w:rsidR="00000000" w:rsidRDefault="006D3C8A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1" w:name="sub_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раздела VI изменено с 31 мая 2022 г. - </w:t>
      </w:r>
      <w:hyperlink r:id="rId1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64-Н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pPr>
        <w:pStyle w:val="1"/>
      </w:pPr>
      <w: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6D3C8A"/>
    <w:p w:rsidR="00000000" w:rsidRDefault="006D3C8A">
      <w:pPr>
        <w:pStyle w:val="1"/>
      </w:pPr>
      <w:bookmarkStart w:id="192" w:name="sub_1177"/>
      <w:r>
        <w:t>45. Исчерпывающий перечень административных процедур (действий), выполняемых УМФЦ</w:t>
      </w:r>
    </w:p>
    <w:bookmarkEnd w:id="192"/>
    <w:p w:rsidR="00000000" w:rsidRDefault="006D3C8A"/>
    <w:p w:rsidR="00000000" w:rsidRDefault="006D3C8A">
      <w:bookmarkStart w:id="193" w:name="sub_1178"/>
      <w:r>
        <w:t>101. Предоставление государственной услуги осуществляется в соответствии с заключенным соглашением о взаимодействии между УМФЦ и Управлением (далее - Согл</w:t>
      </w:r>
      <w:r>
        <w:t>ашение) и включает в себя следующий исчерпывающий перечень административных процедур (действий), выполняемых УМФЦ:</w:t>
      </w:r>
    </w:p>
    <w:bookmarkEnd w:id="193"/>
    <w:p w:rsidR="00000000" w:rsidRDefault="006D3C8A">
      <w:r>
        <w:t>- информирование заявителей о порядке предоставления государственной услуги в УМФЦ, о ходе выполнения заявления о предоставлении госу</w:t>
      </w:r>
      <w:r>
        <w:t>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6D3C8A">
      <w:r>
        <w:t>- прием в УМФЦ заявлений заявителей о предоставлении государственной услуг</w:t>
      </w:r>
      <w:r>
        <w:t>и и иных документов, необходимых для предоставления государственной услуги;</w:t>
      </w:r>
    </w:p>
    <w:p w:rsidR="00000000" w:rsidRDefault="006D3C8A">
      <w:r>
        <w:t>- передача заявлений и комплектов документов из УМФЦ в Учреждение;</w:t>
      </w:r>
    </w:p>
    <w:p w:rsidR="00000000" w:rsidRDefault="006D3C8A">
      <w:r>
        <w:t>- передача результата предоставления государственной услуги из Учреждения в УМФЦ;</w:t>
      </w:r>
    </w:p>
    <w:p w:rsidR="00000000" w:rsidRDefault="006D3C8A">
      <w:r>
        <w:t>- выдача заявителю результата п</w:t>
      </w:r>
      <w:r>
        <w:t>редоставления государственной услуги в УМФЦ;</w:t>
      </w:r>
    </w:p>
    <w:p w:rsidR="00000000" w:rsidRDefault="006D3C8A">
      <w:r>
        <w:t xml:space="preserve">-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52" w:history="1">
        <w:r>
          <w:rPr>
            <w:rStyle w:val="a4"/>
          </w:rPr>
          <w:t>квалифициро</w:t>
        </w:r>
        <w:r>
          <w:rPr>
            <w:rStyle w:val="a4"/>
          </w:rPr>
          <w:t>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</w:t>
      </w:r>
      <w:r>
        <w:t xml:space="preserve">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</w:t>
      </w:r>
      <w:r>
        <w:t>за получением государственной услуги и (или) предоставления такой услуги.</w:t>
      </w:r>
    </w:p>
    <w:p w:rsidR="00000000" w:rsidRDefault="006D3C8A"/>
    <w:p w:rsidR="00000000" w:rsidRDefault="006D3C8A">
      <w:pPr>
        <w:pStyle w:val="1"/>
      </w:pPr>
      <w:bookmarkStart w:id="194" w:name="sub_1179"/>
      <w:r>
        <w:t>46.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</w:t>
      </w:r>
      <w:r>
        <w:t>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94"/>
    <w:p w:rsidR="00000000" w:rsidRDefault="006D3C8A"/>
    <w:p w:rsidR="00000000" w:rsidRDefault="006D3C8A">
      <w:bookmarkStart w:id="195" w:name="sub_1180"/>
      <w:r>
        <w:t xml:space="preserve">102. Основанием для начала административной процедуры является обращение заявителя в УМФЦ (личное </w:t>
      </w:r>
      <w:r>
        <w:t>посещение, по телефону, в электронном виде).</w:t>
      </w:r>
    </w:p>
    <w:p w:rsidR="00000000" w:rsidRDefault="006D3C8A">
      <w:bookmarkStart w:id="196" w:name="sub_1181"/>
      <w:bookmarkEnd w:id="195"/>
      <w:r>
        <w:t>103. Информирование осуществляет сотрудник структурного подразделения УМФЦ.</w:t>
      </w:r>
    </w:p>
    <w:p w:rsidR="00000000" w:rsidRDefault="006D3C8A">
      <w:bookmarkStart w:id="197" w:name="sub_1182"/>
      <w:bookmarkEnd w:id="196"/>
      <w:r>
        <w:t>104. Заявителю предоставляется информация:</w:t>
      </w:r>
    </w:p>
    <w:p w:rsidR="00000000" w:rsidRDefault="006D3C8A">
      <w:bookmarkStart w:id="198" w:name="sub_1183"/>
      <w:bookmarkEnd w:id="197"/>
      <w:r>
        <w:t>1) о порядке и сроке предоставления государс</w:t>
      </w:r>
      <w:r>
        <w:t>твенной услуги;</w:t>
      </w:r>
    </w:p>
    <w:p w:rsidR="00000000" w:rsidRDefault="006D3C8A">
      <w:bookmarkStart w:id="199" w:name="sub_1184"/>
      <w:bookmarkEnd w:id="198"/>
      <w:r>
        <w:t>2) о перечне документов, необходимых для получения государственной услуги;</w:t>
      </w:r>
    </w:p>
    <w:p w:rsidR="00000000" w:rsidRDefault="006D3C8A">
      <w:bookmarkStart w:id="200" w:name="sub_1185"/>
      <w:bookmarkEnd w:id="199"/>
      <w:r>
        <w:t>3) о ходе выполнения запроса о предоставлении государственной услуги;</w:t>
      </w:r>
    </w:p>
    <w:p w:rsidR="00000000" w:rsidRDefault="006D3C8A">
      <w:bookmarkStart w:id="201" w:name="sub_1186"/>
      <w:bookmarkEnd w:id="200"/>
      <w:r>
        <w:t>4) о порядке досудебного (внесудебного) обжалов</w:t>
      </w:r>
      <w:r>
        <w:t>ания решений и действий (бездействия) УМФЦ и их работников;</w:t>
      </w:r>
    </w:p>
    <w:p w:rsidR="00000000" w:rsidRDefault="006D3C8A">
      <w:bookmarkStart w:id="202" w:name="sub_1187"/>
      <w:bookmarkEnd w:id="201"/>
      <w:r>
        <w:t>5) о графике работы УМФЦ;</w:t>
      </w:r>
    </w:p>
    <w:p w:rsidR="00000000" w:rsidRDefault="006D3C8A">
      <w:bookmarkStart w:id="203" w:name="sub_1188"/>
      <w:bookmarkEnd w:id="202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6D3C8A">
      <w:bookmarkStart w:id="204" w:name="sub_1189"/>
      <w:bookmarkEnd w:id="203"/>
      <w:r>
        <w:t>7) по иным вопросам, связанным с предоставлением государственной услуги.</w:t>
      </w:r>
    </w:p>
    <w:p w:rsidR="00000000" w:rsidRDefault="006D3C8A">
      <w:bookmarkStart w:id="205" w:name="sub_1190"/>
      <w:bookmarkEnd w:id="204"/>
      <w:r>
        <w:t>105. Максимальный срок выполнения действия - 15 минут;</w:t>
      </w:r>
    </w:p>
    <w:p w:rsidR="00000000" w:rsidRDefault="006D3C8A">
      <w:bookmarkStart w:id="206" w:name="sub_1191"/>
      <w:bookmarkEnd w:id="205"/>
      <w:r>
        <w:lastRenderedPageBreak/>
        <w:t>106. Критерии принятия решения: необходимость предоставления заявителю информации о</w:t>
      </w:r>
      <w:r>
        <w:t xml:space="preserve"> предоставлении государственной услуги.</w:t>
      </w:r>
    </w:p>
    <w:p w:rsidR="00000000" w:rsidRDefault="006D3C8A">
      <w:bookmarkStart w:id="207" w:name="sub_1192"/>
      <w:bookmarkEnd w:id="206"/>
      <w:r>
        <w:t>107. Результат административной процедуры: предоставление необходимой информации и консультации заявителю.</w:t>
      </w:r>
    </w:p>
    <w:p w:rsidR="00000000" w:rsidRDefault="006D3C8A">
      <w:bookmarkStart w:id="208" w:name="sub_1193"/>
      <w:bookmarkEnd w:id="207"/>
      <w:r>
        <w:t>108.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208"/>
    <w:p w:rsidR="00000000" w:rsidRDefault="006D3C8A"/>
    <w:p w:rsidR="00000000" w:rsidRDefault="006D3C8A">
      <w:pPr>
        <w:pStyle w:val="1"/>
      </w:pPr>
      <w:bookmarkStart w:id="209" w:name="sub_1194"/>
      <w:r>
        <w:t>47.</w:t>
      </w:r>
      <w:r>
        <w:t xml:space="preserve">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09"/>
    <w:p w:rsidR="00000000" w:rsidRDefault="006D3C8A"/>
    <w:p w:rsidR="00000000" w:rsidRDefault="006D3C8A">
      <w:bookmarkStart w:id="210" w:name="sub_1195"/>
      <w:r>
        <w:t>109. Основанием для начала административной процедуры является обращение заявителя в УМФЦ с заявлен</w:t>
      </w:r>
      <w:r>
        <w:t xml:space="preserve">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10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D3C8A">
      <w:bookmarkStart w:id="211" w:name="sub_1196"/>
      <w:bookmarkEnd w:id="210"/>
      <w:r>
        <w:t xml:space="preserve">110. Сотрудник УМФЦ выполняет </w:t>
      </w:r>
      <w:r>
        <w:t>следующие действия:</w:t>
      </w:r>
    </w:p>
    <w:bookmarkEnd w:id="211"/>
    <w:p w:rsidR="00000000" w:rsidRDefault="006D3C8A">
      <w:r>
        <w:t>- удостоверяет личность заявителя;</w:t>
      </w:r>
    </w:p>
    <w:p w:rsidR="00000000" w:rsidRDefault="006D3C8A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1033" w:history="1">
        <w:r>
          <w:rPr>
            <w:rStyle w:val="a4"/>
          </w:rPr>
          <w:t>п</w:t>
        </w:r>
        <w:r>
          <w:rPr>
            <w:rStyle w:val="a4"/>
          </w:rPr>
          <w:t>ункте 17</w:t>
        </w:r>
      </w:hyperlink>
      <w:r>
        <w:t xml:space="preserve"> административного регламента:</w:t>
      </w:r>
    </w:p>
    <w:p w:rsidR="00000000" w:rsidRDefault="006D3C8A">
      <w:r>
        <w:t xml:space="preserve">- при установлении обстоятельств, указанных в </w:t>
      </w:r>
      <w:hyperlink w:anchor="sub_10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</w:t>
      </w:r>
      <w:r>
        <w:t>выявленных недостатков в представленных документах и возвращает документы заявителю;</w:t>
      </w:r>
    </w:p>
    <w:p w:rsidR="00000000" w:rsidRDefault="006D3C8A">
      <w:r>
        <w:t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документов,</w:t>
      </w:r>
      <w:r>
        <w:t xml:space="preserve"> указанных в </w:t>
      </w:r>
      <w:hyperlink r:id="rId153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54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6D3C8A">
      <w:r>
        <w:t>- осущ</w:t>
      </w:r>
      <w:r>
        <w:t>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должности, подписи сотрудника</w:t>
      </w:r>
      <w:r>
        <w:t xml:space="preserve"> УМФЦ.</w:t>
      </w:r>
    </w:p>
    <w:p w:rsidR="00000000" w:rsidRDefault="006D3C8A">
      <w:bookmarkStart w:id="212" w:name="sub_1197"/>
      <w:r>
        <w:t xml:space="preserve">111. Критерием принятия решения является отсутствие или наличие оснований для отказа в приеме документов, предусмотренных </w:t>
      </w:r>
      <w:hyperlink w:anchor="sub_10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D3C8A">
      <w:bookmarkStart w:id="213" w:name="sub_1198"/>
      <w:bookmarkEnd w:id="212"/>
      <w:r>
        <w:t>112. Результатом административной пр</w:t>
      </w:r>
      <w:r>
        <w:t xml:space="preserve">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sub_10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D3C8A">
      <w:bookmarkStart w:id="214" w:name="sub_1199"/>
      <w:bookmarkEnd w:id="213"/>
      <w:r>
        <w:t>113. Способ фиксации результата административной процедуры: регистрация заявления в АИС МФЦ.</w:t>
      </w:r>
    </w:p>
    <w:p w:rsidR="00000000" w:rsidRDefault="006D3C8A">
      <w:bookmarkStart w:id="215" w:name="sub_1200"/>
      <w:bookmarkEnd w:id="214"/>
      <w:r>
        <w:t>114. Максимальный срок выполнения действия - 15 минут.</w:t>
      </w:r>
    </w:p>
    <w:bookmarkEnd w:id="215"/>
    <w:p w:rsidR="00000000" w:rsidRDefault="006D3C8A"/>
    <w:p w:rsidR="00000000" w:rsidRDefault="006D3C8A">
      <w:pPr>
        <w:pStyle w:val="1"/>
      </w:pPr>
      <w:bookmarkStart w:id="216" w:name="sub_1201"/>
      <w:r>
        <w:t>48. Передача заявлений и комплектов документов из УМФЦ в Учреждение</w:t>
      </w:r>
    </w:p>
    <w:bookmarkEnd w:id="216"/>
    <w:p w:rsidR="00000000" w:rsidRDefault="006D3C8A"/>
    <w:p w:rsidR="00000000" w:rsidRDefault="006D3C8A">
      <w:bookmarkStart w:id="217" w:name="sub_1202"/>
      <w:r>
        <w:t>115.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6D3C8A">
      <w:bookmarkStart w:id="218" w:name="sub_1203"/>
      <w:bookmarkEnd w:id="217"/>
      <w:r>
        <w:lastRenderedPageBreak/>
        <w:t>116. Сотрудник УМФЦ формирует опись на передаваемые комплекты документов в Учре</w:t>
      </w:r>
      <w:r>
        <w:t>ждение.</w:t>
      </w:r>
    </w:p>
    <w:p w:rsidR="00000000" w:rsidRDefault="006D3C8A">
      <w:bookmarkStart w:id="219" w:name="sub_1204"/>
      <w:bookmarkEnd w:id="218"/>
      <w:r>
        <w:t>117. Передача заявления и документов осуществляется на бумажном носителе посредством курьерских доставок, через курьеров УМФЦ.</w:t>
      </w:r>
    </w:p>
    <w:p w:rsidR="00000000" w:rsidRDefault="006D3C8A">
      <w:bookmarkStart w:id="220" w:name="sub_1205"/>
      <w:bookmarkEnd w:id="219"/>
      <w:r>
        <w:t>118. Максимальный срок выполнения процедуры - 2 рабочих дня.</w:t>
      </w:r>
    </w:p>
    <w:p w:rsidR="00000000" w:rsidRDefault="006D3C8A">
      <w:bookmarkStart w:id="221" w:name="sub_1206"/>
      <w:bookmarkEnd w:id="220"/>
      <w:r>
        <w:t>119. Критери</w:t>
      </w:r>
      <w:r>
        <w:t>и принятия решения: формирование и подготовка комплектов документов для отправки в Учреждение.</w:t>
      </w:r>
    </w:p>
    <w:p w:rsidR="00000000" w:rsidRDefault="006D3C8A">
      <w:bookmarkStart w:id="222" w:name="sub_1207"/>
      <w:bookmarkEnd w:id="221"/>
      <w:r>
        <w:t>120. Результатом административной процедуры является передача комплекта документов в Учреждение.</w:t>
      </w:r>
    </w:p>
    <w:p w:rsidR="00000000" w:rsidRDefault="006D3C8A">
      <w:bookmarkStart w:id="223" w:name="sub_1208"/>
      <w:bookmarkEnd w:id="222"/>
      <w:r>
        <w:t xml:space="preserve">121. Способ фиксации результата </w:t>
      </w:r>
      <w:r>
        <w:t>административной процедуры: подписание описи комплекта документов, внесение сведений в АИС МФЦ.</w:t>
      </w:r>
    </w:p>
    <w:bookmarkEnd w:id="223"/>
    <w:p w:rsidR="00000000" w:rsidRDefault="006D3C8A"/>
    <w:p w:rsidR="00000000" w:rsidRDefault="006D3C8A">
      <w:pPr>
        <w:pStyle w:val="1"/>
      </w:pPr>
      <w:bookmarkStart w:id="224" w:name="sub_1209"/>
      <w:r>
        <w:t>49. Передача результата предоставления государственной услуги и комплекта документов из Учреждения в УМФЦ</w:t>
      </w:r>
    </w:p>
    <w:bookmarkEnd w:id="224"/>
    <w:p w:rsidR="00000000" w:rsidRDefault="006D3C8A"/>
    <w:p w:rsidR="00000000" w:rsidRDefault="006D3C8A">
      <w:bookmarkStart w:id="225" w:name="sub_1210"/>
      <w:r>
        <w:t xml:space="preserve">122. Основанием для </w:t>
      </w:r>
      <w:r>
        <w:t>начала административной процедуры является подготовка результата предоставления государственной услуги Учреждением.</w:t>
      </w:r>
    </w:p>
    <w:bookmarkEnd w:id="225"/>
    <w:p w:rsidR="00000000" w:rsidRDefault="006D3C8A">
      <w:r>
        <w:t xml:space="preserve">Уполномоченный сотрудник Учреждения формирует опись на передаваемые комплекты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</w:t>
      </w:r>
      <w:r>
        <w:t>документов.</w:t>
      </w:r>
    </w:p>
    <w:p w:rsidR="00000000" w:rsidRDefault="006D3C8A">
      <w:r>
        <w:t>Передача комплектов документов на бумажном носителе осуществляется курьерской службой УМФЦ.</w:t>
      </w:r>
    </w:p>
    <w:p w:rsidR="00000000" w:rsidRDefault="006D3C8A">
      <w:bookmarkStart w:id="226" w:name="sub_1211"/>
      <w:r>
        <w:t>123. Максимальный срок выполнения процедуры: 1 рабочий день, следующий за днем подготовки результата предоставления государственной услуги Учреж</w:t>
      </w:r>
      <w:r>
        <w:t>дением.</w:t>
      </w:r>
    </w:p>
    <w:bookmarkEnd w:id="226"/>
    <w:p w:rsidR="00000000" w:rsidRDefault="006D3C8A">
      <w:r>
        <w:t>Передача комплектов документов в электронном виде не предусмотрена.</w:t>
      </w:r>
    </w:p>
    <w:p w:rsidR="00000000" w:rsidRDefault="006D3C8A">
      <w:bookmarkStart w:id="227" w:name="sub_1212"/>
      <w:r>
        <w:t>124. Критерии принятия решения: формирование и подготовка комплектов документов для отправки в УМФЦ.</w:t>
      </w:r>
    </w:p>
    <w:p w:rsidR="00000000" w:rsidRDefault="006D3C8A">
      <w:bookmarkStart w:id="228" w:name="sub_1213"/>
      <w:bookmarkEnd w:id="227"/>
      <w:r>
        <w:t>125. Результатом административной процедуры явл</w:t>
      </w:r>
      <w:r>
        <w:t>яется передача комплекта документов из Учреждения в УМФЦ.</w:t>
      </w:r>
    </w:p>
    <w:p w:rsidR="00000000" w:rsidRDefault="006D3C8A">
      <w:bookmarkStart w:id="229" w:name="sub_1214"/>
      <w:bookmarkEnd w:id="228"/>
      <w:r>
        <w:t>126. Способ фиксации результата административной процедуры: подписание описи комплекта документов для доставки в УМФЦ.</w:t>
      </w:r>
    </w:p>
    <w:bookmarkEnd w:id="229"/>
    <w:p w:rsidR="00000000" w:rsidRDefault="006D3C8A"/>
    <w:p w:rsidR="00000000" w:rsidRDefault="006D3C8A">
      <w:pPr>
        <w:pStyle w:val="1"/>
      </w:pPr>
      <w:bookmarkStart w:id="230" w:name="sub_1215"/>
      <w:r>
        <w:t>50. Выдача заявителю результата предоставления</w:t>
      </w:r>
      <w:r>
        <w:t xml:space="preserve"> государственной услуги в УМФЦ</w:t>
      </w:r>
    </w:p>
    <w:bookmarkEnd w:id="230"/>
    <w:p w:rsidR="00000000" w:rsidRDefault="006D3C8A"/>
    <w:p w:rsidR="00000000" w:rsidRDefault="006D3C8A">
      <w:bookmarkStart w:id="231" w:name="sub_1216"/>
      <w:r>
        <w:t>127.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6D3C8A">
      <w:bookmarkStart w:id="232" w:name="sub_1217"/>
      <w:bookmarkEnd w:id="231"/>
      <w:r>
        <w:t>128. Выдача документов по результатам предоставления го</w:t>
      </w:r>
      <w:r>
        <w:t>сударственной услуги осуществляется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</w:t>
      </w:r>
      <w:r>
        <w:t>, если иное не установлено Федеральным законом (далее - представитель по доверенности).</w:t>
      </w:r>
    </w:p>
    <w:bookmarkEnd w:id="232"/>
    <w:p w:rsidR="00000000" w:rsidRDefault="006D3C8A">
      <w:r>
        <w:t>Сотрудник УМФЦ:</w:t>
      </w:r>
    </w:p>
    <w:p w:rsidR="00000000" w:rsidRDefault="006D3C8A">
      <w:bookmarkStart w:id="233" w:name="sub_1218"/>
      <w:r>
        <w:t>1) устанавливает личность заявителя (законного представителя или представителя по доверенности);</w:t>
      </w:r>
    </w:p>
    <w:p w:rsidR="00000000" w:rsidRDefault="006D3C8A">
      <w:bookmarkStart w:id="234" w:name="sub_1219"/>
      <w:bookmarkEnd w:id="233"/>
      <w:r>
        <w:t>2) проверяет полномочия</w:t>
      </w:r>
      <w:r>
        <w:t xml:space="preserve"> законного представителя или представителя по доверенности;</w:t>
      </w:r>
    </w:p>
    <w:p w:rsidR="00000000" w:rsidRDefault="006D3C8A">
      <w:bookmarkStart w:id="235" w:name="sub_1220"/>
      <w:bookmarkEnd w:id="234"/>
      <w:r>
        <w:t>3) выдает решение заявителю (законному представителю или представителю по доверенности);</w:t>
      </w:r>
    </w:p>
    <w:p w:rsidR="00000000" w:rsidRDefault="006D3C8A">
      <w:bookmarkStart w:id="236" w:name="sub_1221"/>
      <w:bookmarkEnd w:id="235"/>
      <w:r>
        <w:lastRenderedPageBreak/>
        <w:t xml:space="preserve">4) отказывает в выдаче решения в случае, если за его получением обратилось </w:t>
      </w:r>
      <w:r>
        <w:t>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bookmarkEnd w:id="236"/>
    <w:p w:rsidR="00000000" w:rsidRDefault="006D3C8A">
      <w:r>
        <w:t>Максимальный срок выполнения административной процедуры - 10 минут.</w:t>
      </w:r>
    </w:p>
    <w:p w:rsidR="00000000" w:rsidRDefault="006D3C8A">
      <w:r>
        <w:t>Результатом административной процедуры явля</w:t>
      </w:r>
      <w:r>
        <w:t>ется выдача (отказ в выдаче) заявителю (законному представителю или представителю по доверенности) результата предоставления государственной услуги.</w:t>
      </w:r>
    </w:p>
    <w:p w:rsidR="00000000" w:rsidRDefault="006D3C8A">
      <w:r>
        <w:t>Способ фиксации результата административной процедуры: внесение сведений о выдаче результата предоставления</w:t>
      </w:r>
      <w:r>
        <w:t xml:space="preserve"> государственной услуги в АИС МФЦ.</w:t>
      </w:r>
    </w:p>
    <w:p w:rsidR="00000000" w:rsidRDefault="006D3C8A">
      <w:r>
        <w:t>Критерии принятия решения: обращение заявителя (законного представителя или представителя по доверенности) за результатом предоставления государственной услуги.</w:t>
      </w:r>
    </w:p>
    <w:p w:rsidR="00000000" w:rsidRDefault="006D3C8A"/>
    <w:p w:rsidR="00000000" w:rsidRDefault="006D3C8A">
      <w:pPr>
        <w:pStyle w:val="1"/>
      </w:pPr>
      <w:bookmarkStart w:id="237" w:name="sub_1222"/>
      <w:r>
        <w:t>51. Иные действия, необходимые для предоставления г</w:t>
      </w:r>
      <w:r>
        <w:t>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</w:t>
      </w:r>
      <w:r>
        <w:t>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</w:t>
      </w:r>
      <w:r>
        <w:t>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37"/>
    <w:p w:rsidR="00000000" w:rsidRDefault="006D3C8A"/>
    <w:p w:rsidR="00000000" w:rsidRDefault="006D3C8A">
      <w:bookmarkStart w:id="238" w:name="sub_1223"/>
      <w:r>
        <w:t>129. Действия, необходимые для предоставления государственной услуги, в то</w:t>
      </w:r>
      <w:r>
        <w:t xml:space="preserve">м числе связанные с проверкой действительности усиленной </w:t>
      </w:r>
      <w:hyperlink r:id="rId15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</w:t>
      </w:r>
      <w:r>
        <w:t xml:space="preserve">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</w:t>
      </w:r>
      <w: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bookmarkEnd w:id="238"/>
    <w:p w:rsidR="00000000" w:rsidRDefault="006D3C8A"/>
    <w:p w:rsidR="00000000" w:rsidRDefault="006D3C8A">
      <w:pPr>
        <w:pStyle w:val="1"/>
      </w:pPr>
      <w:bookmarkStart w:id="239" w:name="sub_1224"/>
      <w:r>
        <w:t>52. Особенн</w:t>
      </w:r>
      <w:r>
        <w:t>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39"/>
    <w:p w:rsidR="00000000" w:rsidRDefault="006D3C8A"/>
    <w:p w:rsidR="00000000" w:rsidRDefault="006D3C8A">
      <w:bookmarkStart w:id="240" w:name="sub_1225"/>
      <w:r>
        <w:t>130. Предоставление государственной услуги посредством комплексного запроса включает в себя следующий ис</w:t>
      </w:r>
      <w:r>
        <w:t>черпывающий перечень административных процедур (действий), выполняемых УМФЦ:</w:t>
      </w:r>
    </w:p>
    <w:p w:rsidR="00000000" w:rsidRDefault="006D3C8A">
      <w:bookmarkStart w:id="241" w:name="sub_1226"/>
      <w:bookmarkEnd w:id="240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</w:t>
      </w:r>
      <w:r>
        <w:t>й о порядке предоставления государственной услуги в УМФЦ посредством комплексного запроса;</w:t>
      </w:r>
    </w:p>
    <w:p w:rsidR="00000000" w:rsidRDefault="006D3C8A">
      <w:bookmarkStart w:id="242" w:name="sub_1227"/>
      <w:bookmarkEnd w:id="241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6D3C8A">
      <w:bookmarkStart w:id="243" w:name="sub_1228"/>
      <w:bookmarkEnd w:id="242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6D3C8A">
      <w:bookmarkStart w:id="244" w:name="sub_1229"/>
      <w:bookmarkEnd w:id="243"/>
      <w:r>
        <w:t>4) передача результата предоставления государственной услуги, входящей в комплексный запрос и комп</w:t>
      </w:r>
      <w:r>
        <w:t>лекта документов из Учреждения в УМФЦ;</w:t>
      </w:r>
    </w:p>
    <w:p w:rsidR="00000000" w:rsidRDefault="006D3C8A">
      <w:bookmarkStart w:id="245" w:name="sub_1230"/>
      <w:bookmarkEnd w:id="244"/>
      <w:r>
        <w:lastRenderedPageBreak/>
        <w:t>5) выдача заявителю результата предоставления государственной услуги, входящей в комплексный запрос, в УМФЦ.</w:t>
      </w:r>
    </w:p>
    <w:bookmarkEnd w:id="245"/>
    <w:p w:rsidR="00000000" w:rsidRDefault="006D3C8A"/>
    <w:p w:rsidR="00000000" w:rsidRDefault="006D3C8A">
      <w:pPr>
        <w:pStyle w:val="1"/>
      </w:pPr>
      <w:bookmarkStart w:id="246" w:name="sub_1231"/>
      <w:r>
        <w:t>53. Информирование заявителей о порядке предоставления государственной услу</w:t>
      </w:r>
      <w:r>
        <w:t>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</w:t>
      </w:r>
      <w:r>
        <w:t>ексного запроса</w:t>
      </w:r>
    </w:p>
    <w:bookmarkEnd w:id="246"/>
    <w:p w:rsidR="00000000" w:rsidRDefault="006D3C8A"/>
    <w:p w:rsidR="00000000" w:rsidRDefault="006D3C8A">
      <w:bookmarkStart w:id="247" w:name="sub_1232"/>
      <w:r>
        <w:t>131.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bookmarkEnd w:id="247"/>
    <w:p w:rsidR="00000000" w:rsidRDefault="006D3C8A">
      <w:r>
        <w:t>Информирование осуществляет сотрудник УМФЦ.</w:t>
      </w:r>
    </w:p>
    <w:p w:rsidR="00000000" w:rsidRDefault="006D3C8A">
      <w:r>
        <w:t>Заявителю предоставляется ин</w:t>
      </w:r>
      <w:r>
        <w:t>формация:</w:t>
      </w:r>
    </w:p>
    <w:p w:rsidR="00000000" w:rsidRDefault="006D3C8A">
      <w:bookmarkStart w:id="248" w:name="sub_1233"/>
      <w:r>
        <w:t>1) о порядке и сроке предоставления государственных услуг, входящих в комплексный запрос;</w:t>
      </w:r>
    </w:p>
    <w:p w:rsidR="00000000" w:rsidRDefault="006D3C8A">
      <w:bookmarkStart w:id="249" w:name="sub_1234"/>
      <w:bookmarkEnd w:id="248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6D3C8A">
      <w:bookmarkStart w:id="250" w:name="sub_1235"/>
      <w:bookmarkEnd w:id="249"/>
      <w:r>
        <w:t>3) о размер</w:t>
      </w:r>
      <w:r>
        <w:t>е государственной пошлины, уплачиваемой заявителем при получении государственных услуг, входящих в комплексный запрос, порядок их уплаты;</w:t>
      </w:r>
    </w:p>
    <w:p w:rsidR="00000000" w:rsidRDefault="006D3C8A">
      <w:bookmarkStart w:id="251" w:name="sub_1236"/>
      <w:bookmarkEnd w:id="250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6D3C8A">
      <w:bookmarkStart w:id="252" w:name="sub_1237"/>
      <w:bookmarkEnd w:id="251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6D3C8A">
      <w:bookmarkStart w:id="253" w:name="sub_1238"/>
      <w:bookmarkEnd w:id="252"/>
      <w:r>
        <w:t>6) о графике работы УМФЦ;</w:t>
      </w:r>
    </w:p>
    <w:p w:rsidR="00000000" w:rsidRDefault="006D3C8A">
      <w:bookmarkStart w:id="254" w:name="sub_1239"/>
      <w:bookmarkEnd w:id="253"/>
      <w:r>
        <w:t>7) по иным вопросам, связанным с предоставлением государственных услуг, входя</w:t>
      </w:r>
      <w:r>
        <w:t>щих в комплексный запрос.</w:t>
      </w:r>
    </w:p>
    <w:bookmarkEnd w:id="254"/>
    <w:p w:rsidR="00000000" w:rsidRDefault="006D3C8A">
      <w:r>
        <w:t>Сотрудник УМФЦ осуществляет консультирование заявителей по вопросам, касающимся порядка предоставления государственных услуг, входящих в комплексный запрос, в УМФЦ.</w:t>
      </w:r>
    </w:p>
    <w:p w:rsidR="00000000" w:rsidRDefault="006D3C8A">
      <w:bookmarkStart w:id="255" w:name="sub_1240"/>
      <w:r>
        <w:t xml:space="preserve">132. Максимальный срок выполнения процедуры - 10 </w:t>
      </w:r>
      <w:r>
        <w:t>минут.</w:t>
      </w:r>
    </w:p>
    <w:p w:rsidR="00000000" w:rsidRDefault="006D3C8A">
      <w:bookmarkStart w:id="256" w:name="sub_1241"/>
      <w:bookmarkEnd w:id="255"/>
      <w:r>
        <w:t>133. 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6D3C8A">
      <w:bookmarkStart w:id="257" w:name="sub_1242"/>
      <w:bookmarkEnd w:id="256"/>
      <w:r>
        <w:t>134. Результатом административной процедуры является предоставление необходимой информации и к</w:t>
      </w:r>
      <w:r>
        <w:t>онсультации.</w:t>
      </w:r>
    </w:p>
    <w:p w:rsidR="00000000" w:rsidRDefault="006D3C8A">
      <w:bookmarkStart w:id="258" w:name="sub_1243"/>
      <w:bookmarkEnd w:id="257"/>
      <w:r>
        <w:t>135. Способ фиксации результата административной процедуры: регистрация обращения заявителя в АИС МФЦ.</w:t>
      </w:r>
    </w:p>
    <w:bookmarkEnd w:id="258"/>
    <w:p w:rsidR="00000000" w:rsidRDefault="006D3C8A"/>
    <w:p w:rsidR="00000000" w:rsidRDefault="006D3C8A">
      <w:pPr>
        <w:pStyle w:val="1"/>
      </w:pPr>
      <w:bookmarkStart w:id="259" w:name="sub_1244"/>
      <w:r>
        <w:t xml:space="preserve">54. Прием в УМФЦ комплексного запроса и документов, необходимых для предоставления государственной услуги, </w:t>
      </w:r>
      <w:r>
        <w:t>входящей в комплексный запрос</w:t>
      </w:r>
    </w:p>
    <w:bookmarkEnd w:id="259"/>
    <w:p w:rsidR="00000000" w:rsidRDefault="006D3C8A"/>
    <w:p w:rsidR="00000000" w:rsidRDefault="006D3C8A">
      <w:bookmarkStart w:id="260" w:name="sub_1245"/>
      <w:r>
        <w:t>136. Основанием для начала административной процедуры является обращение в УМФЦ заявителя с запросом о предоставлении двух и более государственных услуг (далее - комплексный запрос).</w:t>
      </w:r>
    </w:p>
    <w:p w:rsidR="00000000" w:rsidRDefault="006D3C8A">
      <w:bookmarkStart w:id="261" w:name="sub_1246"/>
      <w:bookmarkEnd w:id="260"/>
      <w:r>
        <w:t>137. Сотру</w:t>
      </w:r>
      <w:r>
        <w:t>дник УМФЦ выполняет следующие действия:</w:t>
      </w:r>
    </w:p>
    <w:p w:rsidR="00000000" w:rsidRDefault="006D3C8A">
      <w:bookmarkStart w:id="262" w:name="sub_1247"/>
      <w:bookmarkEnd w:id="261"/>
      <w:r>
        <w:t>1) устанавливает личность заявителя;</w:t>
      </w:r>
    </w:p>
    <w:p w:rsidR="00000000" w:rsidRDefault="006D3C8A">
      <w:bookmarkStart w:id="263" w:name="sub_1248"/>
      <w:bookmarkEnd w:id="262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 в соответствии с </w:t>
      </w:r>
      <w:hyperlink w:anchor="sub_10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 также предост</w:t>
      </w:r>
      <w:r>
        <w:t>авленные документы на другие государственные услуги, входящие в комплексный запрос;</w:t>
      </w:r>
    </w:p>
    <w:p w:rsidR="00000000" w:rsidRDefault="006D3C8A">
      <w:bookmarkStart w:id="264" w:name="sub_1249"/>
      <w:bookmarkEnd w:id="263"/>
      <w:r>
        <w:lastRenderedPageBreak/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</w:t>
      </w:r>
      <w:r>
        <w:t>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т.е. одновременно и независимо</w:t>
      </w:r>
      <w:r>
        <w:t xml:space="preserve">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6D3C8A">
      <w:bookmarkStart w:id="265" w:name="sub_1250"/>
      <w:bookmarkEnd w:id="264"/>
      <w:r>
        <w:t>4) определяет предельные сроки предоставления отдельных государственных услуг и общий срок выполнения комплексного запроса со</w:t>
      </w:r>
      <w:r>
        <w:t xml:space="preserve"> дня его приема;</w:t>
      </w:r>
    </w:p>
    <w:p w:rsidR="00000000" w:rsidRDefault="006D3C8A">
      <w:bookmarkStart w:id="266" w:name="sub_1251"/>
      <w:bookmarkEnd w:id="265"/>
      <w:r>
        <w:t>5) информирует заявителя о том, что результаты предоставления государственных услуг, входящих в комплексный запрос, возможно получить исключительно в УМФЦ;</w:t>
      </w:r>
    </w:p>
    <w:p w:rsidR="00000000" w:rsidRDefault="006D3C8A">
      <w:bookmarkStart w:id="267" w:name="sub_1252"/>
      <w:bookmarkEnd w:id="266"/>
      <w:r>
        <w:t>6) информирует заявителя о возможности получить рез</w:t>
      </w:r>
      <w:r>
        <w:t>ультаты предоставления отдельных государственных услуг, входящих в комплексный запрос, до окончания общего срока его выполнения (по мере поступления результатов из Учреждения) или все результаты предоставления государственных услуг и (или) муниципальных, в</w:t>
      </w:r>
      <w:r>
        <w:t>ходящих в комплексный запрос, одновременно;</w:t>
      </w:r>
    </w:p>
    <w:p w:rsidR="00000000" w:rsidRDefault="006D3C8A">
      <w:bookmarkStart w:id="268" w:name="sub_1253"/>
      <w:bookmarkEnd w:id="267"/>
      <w:r>
        <w:t>7) формирует и распечатывает комплексный запрос по форме, установленной УМФЦ;</w:t>
      </w:r>
    </w:p>
    <w:p w:rsidR="00000000" w:rsidRDefault="006D3C8A">
      <w:bookmarkStart w:id="269" w:name="sub_1254"/>
      <w:bookmarkEnd w:id="268"/>
      <w:r>
        <w:t>8) предлагает заявителю проверить информацию, указанную в комплексном запросе, и поставить подпись, по</w:t>
      </w:r>
      <w:r>
        <w:t>дтвердив, что сведения, указанные в комплексном запросе, достоверны;</w:t>
      </w:r>
    </w:p>
    <w:p w:rsidR="00000000" w:rsidRDefault="006D3C8A">
      <w:bookmarkStart w:id="270" w:name="sub_1255"/>
      <w:bookmarkEnd w:id="269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6D3C8A">
      <w:bookmarkStart w:id="271" w:name="sub_1256"/>
      <w:bookmarkEnd w:id="270"/>
      <w:r>
        <w:t>10) принятые у заявителя комплексный запрос и доку</w:t>
      </w:r>
      <w:r>
        <w:t>менты передает уполномоченному сотруднику УМФЦ, ответственному за формирование заявлений о предоставлении государственных услуг на основе сведений, указанных в комплексном запросе и прилагаемых к нему документах.</w:t>
      </w:r>
    </w:p>
    <w:p w:rsidR="00000000" w:rsidRDefault="006D3C8A">
      <w:bookmarkStart w:id="272" w:name="sub_1257"/>
      <w:bookmarkEnd w:id="271"/>
      <w:r>
        <w:t>138. Уполномоченный сотрудн</w:t>
      </w:r>
      <w:r>
        <w:t>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6D3C8A">
      <w:bookmarkStart w:id="273" w:name="sub_1258"/>
      <w:bookmarkEnd w:id="272"/>
      <w:r>
        <w:t>1) от имени заявителя заполняет заявление на предоставление государственной услуги, указан</w:t>
      </w:r>
      <w:r>
        <w:t>ной в комплексном запросе, подписывает его и скрепляет печатью структурного подразделения УМФЦ;</w:t>
      </w:r>
    </w:p>
    <w:p w:rsidR="00000000" w:rsidRDefault="006D3C8A">
      <w:bookmarkStart w:id="274" w:name="sub_1259"/>
      <w:bookmarkEnd w:id="273"/>
      <w:r>
        <w:t>2) формирует комплект документов, включая заверенную структурным подразделением УМФЦ копию комплексного запроса, заявление, документы и (или) ин</w:t>
      </w:r>
      <w:r>
        <w:t>формацию, необходимую для предоставления государственной услуги, для его направления в Учреждение.</w:t>
      </w:r>
    </w:p>
    <w:p w:rsidR="00000000" w:rsidRDefault="006D3C8A">
      <w:bookmarkStart w:id="275" w:name="sub_1260"/>
      <w:bookmarkEnd w:id="274"/>
      <w:r>
        <w:t xml:space="preserve">139. Критерием принятия решения является отсутствие либо наличие оснований для отказа в приеме документов, предусмотренных </w:t>
      </w:r>
      <w:hyperlink w:anchor="sub_10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D3C8A">
      <w:bookmarkStart w:id="276" w:name="sub_1261"/>
      <w:bookmarkEnd w:id="275"/>
      <w:r>
        <w:t>140. Максимальный срок выполнения процедуры - 20 минут.</w:t>
      </w:r>
    </w:p>
    <w:p w:rsidR="00000000" w:rsidRDefault="006D3C8A">
      <w:bookmarkStart w:id="277" w:name="sub_1262"/>
      <w:bookmarkEnd w:id="276"/>
      <w:r>
        <w:t>141. Результатом административной процедуры является прием комплексного запроса и документов, необходимых для предостав</w:t>
      </w:r>
      <w:r>
        <w:t>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6D3C8A">
      <w:bookmarkStart w:id="278" w:name="sub_1263"/>
      <w:bookmarkEnd w:id="277"/>
      <w:r>
        <w:t>142. Способ фиксации результата ад</w:t>
      </w:r>
      <w:r>
        <w:t>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78"/>
    <w:p w:rsidR="00000000" w:rsidRDefault="006D3C8A"/>
    <w:p w:rsidR="00000000" w:rsidRDefault="006D3C8A">
      <w:pPr>
        <w:pStyle w:val="1"/>
      </w:pPr>
      <w:bookmarkStart w:id="279" w:name="sub_1264"/>
      <w:r>
        <w:t>55. Передача запроса на предоставление государственной услуги, входящей в комплексный запрос, и комплекта документов и</w:t>
      </w:r>
      <w:r>
        <w:t>з УМФЦ в Учреждение</w:t>
      </w:r>
    </w:p>
    <w:bookmarkEnd w:id="279"/>
    <w:p w:rsidR="00000000" w:rsidRDefault="006D3C8A"/>
    <w:p w:rsidR="00000000" w:rsidRDefault="006D3C8A">
      <w:bookmarkStart w:id="280" w:name="sub_1265"/>
      <w:r>
        <w:t>143. Основанием для начала административной процедуры является прием комплексного запроса и комплекта документов, необходимых для предоставления государственной услуги, входящей в комплексный запрос.</w:t>
      </w:r>
    </w:p>
    <w:p w:rsidR="00000000" w:rsidRDefault="006D3C8A">
      <w:bookmarkStart w:id="281" w:name="sub_1266"/>
      <w:bookmarkEnd w:id="280"/>
      <w:r>
        <w:lastRenderedPageBreak/>
        <w:t>144</w:t>
      </w:r>
      <w:r>
        <w:t>. Сотрудник УМФЦ формирует описи на передаваемые комплекты документов в Учреждение, отдельно по каждой государственной услуге, входящей в комплексный запрос и в течение дня регистрации заявления и приема документов, уведомляет Учреждение по телефону, элект</w:t>
      </w:r>
      <w:r>
        <w:t>ронной почте или иным доступным способом о подготовленных к передаче комплектах документов.</w:t>
      </w:r>
    </w:p>
    <w:bookmarkEnd w:id="281"/>
    <w:p w:rsidR="00000000" w:rsidRDefault="006D3C8A">
      <w:r>
        <w:t>Передача комплектов документов на бумажном носителе осуществляется курьерской службой УМФЦ.</w:t>
      </w:r>
    </w:p>
    <w:p w:rsidR="00000000" w:rsidRDefault="006D3C8A">
      <w:r>
        <w:t>Передача комплектов документов на электронном носителе не предус</w:t>
      </w:r>
      <w:r>
        <w:t>мотрена.</w:t>
      </w:r>
    </w:p>
    <w:p w:rsidR="00000000" w:rsidRDefault="006D3C8A">
      <w:bookmarkStart w:id="282" w:name="sub_1267"/>
      <w:r>
        <w:t>145. Максимальный срок выполнения административной процедуры - 1 рабочий день, следующий за днем получения комплексного запроса.</w:t>
      </w:r>
    </w:p>
    <w:p w:rsidR="00000000" w:rsidRDefault="006D3C8A">
      <w:bookmarkStart w:id="283" w:name="sub_1268"/>
      <w:bookmarkEnd w:id="282"/>
      <w:r>
        <w:t>146. Критерием принятия решения является формирование и подготовка комплектов документов для о</w:t>
      </w:r>
      <w:r>
        <w:t>тправки в Учреждение.</w:t>
      </w:r>
    </w:p>
    <w:p w:rsidR="00000000" w:rsidRDefault="006D3C8A">
      <w:bookmarkStart w:id="284" w:name="sub_1269"/>
      <w:bookmarkEnd w:id="283"/>
      <w:r>
        <w:t>147. Результатом административной процедуры является передача комплекта документов в Учреждение.</w:t>
      </w:r>
    </w:p>
    <w:p w:rsidR="00000000" w:rsidRDefault="006D3C8A">
      <w:bookmarkStart w:id="285" w:name="sub_1270"/>
      <w:bookmarkEnd w:id="284"/>
      <w:r>
        <w:t>148. Способ фиксации результата административной процедуры: подписание акта приема-передачи комплекта док</w:t>
      </w:r>
      <w:r>
        <w:t>ументов, внесение сведений в АИС МФЦ.</w:t>
      </w:r>
    </w:p>
    <w:bookmarkEnd w:id="285"/>
    <w:p w:rsidR="00000000" w:rsidRDefault="006D3C8A"/>
    <w:p w:rsidR="00000000" w:rsidRDefault="006D3C8A">
      <w:pPr>
        <w:pStyle w:val="1"/>
      </w:pPr>
      <w:bookmarkStart w:id="286" w:name="sub_1271"/>
      <w:r>
        <w:t>56. Передача результата предоставления государственной услуги, входящей в комплексный запрос, из Учреждения в УМФЦ</w:t>
      </w:r>
    </w:p>
    <w:bookmarkEnd w:id="286"/>
    <w:p w:rsidR="00000000" w:rsidRDefault="006D3C8A"/>
    <w:p w:rsidR="00000000" w:rsidRDefault="006D3C8A">
      <w:bookmarkStart w:id="287" w:name="sub_1272"/>
      <w:r>
        <w:t>149. Основанием для начала административ</w:t>
      </w:r>
      <w:r>
        <w:t>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6D3C8A">
      <w:bookmarkStart w:id="288" w:name="sub_1273"/>
      <w:bookmarkEnd w:id="287"/>
      <w:r>
        <w:t>150. Специалист Учреждения, ответственный за предоставление государственной услуги, формирует опись на передаваемые докумен</w:t>
      </w:r>
      <w:r>
        <w:t>ты в УМФЦ и в течение дня подготовки результата уведомляет УМФЦ по телефону, электронной почте или иным доступным способом о подготовленных к передаче документах.</w:t>
      </w:r>
    </w:p>
    <w:bookmarkEnd w:id="288"/>
    <w:p w:rsidR="00000000" w:rsidRDefault="006D3C8A">
      <w:r>
        <w:t>Передача результата предоставления государственной услуги на бумажном носителе в стру</w:t>
      </w:r>
      <w:r>
        <w:t>ктурные подразделения УМФЦ осуществляется Учреждением.</w:t>
      </w:r>
    </w:p>
    <w:p w:rsidR="00000000" w:rsidRDefault="006D3C8A">
      <w:r>
        <w:t>Передача документа на электронном носителе не предусмотрена.</w:t>
      </w:r>
    </w:p>
    <w:p w:rsidR="00000000" w:rsidRDefault="006D3C8A">
      <w:bookmarkStart w:id="289" w:name="sub_1274"/>
      <w:r>
        <w:t>151. Максимальный срок выполнения административной процедуры - 1 рабочий день, следующий за днем подготовки результата предоставлени</w:t>
      </w:r>
      <w:r>
        <w:t>я государственной услуги.</w:t>
      </w:r>
    </w:p>
    <w:p w:rsidR="00000000" w:rsidRDefault="006D3C8A">
      <w:bookmarkStart w:id="290" w:name="sub_1275"/>
      <w:bookmarkEnd w:id="289"/>
      <w:r>
        <w:t>152. Критерием принятия решения является формирование и подготовка документа для отправки в УМФЦ.</w:t>
      </w:r>
    </w:p>
    <w:p w:rsidR="00000000" w:rsidRDefault="006D3C8A">
      <w:bookmarkStart w:id="291" w:name="sub_1276"/>
      <w:bookmarkEnd w:id="290"/>
      <w:r>
        <w:t>153. Результатом административной процедуры является передача документа в УМФЦ.</w:t>
      </w:r>
    </w:p>
    <w:p w:rsidR="00000000" w:rsidRDefault="006D3C8A">
      <w:bookmarkStart w:id="292" w:name="sub_1277"/>
      <w:bookmarkEnd w:id="291"/>
      <w:r>
        <w:t>154.</w:t>
      </w:r>
      <w:r>
        <w:t xml:space="preserve"> Способ фиксации результата административной процедуры: подписание описи документов, внесение сведений в АИС МФЦ.</w:t>
      </w:r>
    </w:p>
    <w:bookmarkEnd w:id="292"/>
    <w:p w:rsidR="00000000" w:rsidRDefault="006D3C8A"/>
    <w:p w:rsidR="00000000" w:rsidRDefault="006D3C8A">
      <w:pPr>
        <w:pStyle w:val="1"/>
      </w:pPr>
      <w:bookmarkStart w:id="293" w:name="sub_1278"/>
      <w:r>
        <w:t>57. Выдача заявителю результата предоставления государственной услуги, входящей в комплексный запрос в УМФЦ</w:t>
      </w:r>
    </w:p>
    <w:bookmarkEnd w:id="293"/>
    <w:p w:rsidR="00000000" w:rsidRDefault="006D3C8A"/>
    <w:p w:rsidR="00000000" w:rsidRDefault="006D3C8A">
      <w:bookmarkStart w:id="294" w:name="sub_1279"/>
      <w:r>
        <w:t>155. Основанием для начала административной процедуры является получение из Учреждения результата предоставления государственной услуги, входящей в комплексный запрос.</w:t>
      </w:r>
    </w:p>
    <w:p w:rsidR="00000000" w:rsidRDefault="006D3C8A">
      <w:bookmarkStart w:id="295" w:name="sub_1280"/>
      <w:bookmarkEnd w:id="294"/>
      <w:r>
        <w:t>156. Выдача документа по результатам предоставления государственной услу</w:t>
      </w:r>
      <w:r>
        <w:t>ги осуществляется сотрудником УМФЦ при личном обращении заявителя (законного представителя или его представителя по доверенности).</w:t>
      </w:r>
    </w:p>
    <w:p w:rsidR="00000000" w:rsidRDefault="006D3C8A">
      <w:bookmarkStart w:id="296" w:name="sub_1281"/>
      <w:bookmarkEnd w:id="295"/>
      <w:r>
        <w:t>157. Уполномоченный сотрудник УМФЦ:</w:t>
      </w:r>
    </w:p>
    <w:p w:rsidR="00000000" w:rsidRDefault="006D3C8A">
      <w:bookmarkStart w:id="297" w:name="sub_1282"/>
      <w:bookmarkEnd w:id="296"/>
      <w:r>
        <w:t>1) устанавливает личность заявителя (законного представит</w:t>
      </w:r>
      <w:r>
        <w:t>еля или представителя по доверенности);</w:t>
      </w:r>
    </w:p>
    <w:p w:rsidR="00000000" w:rsidRDefault="006D3C8A">
      <w:bookmarkStart w:id="298" w:name="sub_1283"/>
      <w:bookmarkEnd w:id="297"/>
      <w:r>
        <w:lastRenderedPageBreak/>
        <w:t>2) проверяет полномочия законного представителя или представителя по доверенности;</w:t>
      </w:r>
    </w:p>
    <w:p w:rsidR="00000000" w:rsidRDefault="006D3C8A">
      <w:bookmarkStart w:id="299" w:name="sub_1330"/>
      <w:bookmarkEnd w:id="298"/>
      <w:r>
        <w:t xml:space="preserve">абзац утратил силу с 31 мая 2022 г. - </w:t>
      </w:r>
      <w:hyperlink r:id="rId156" w:history="1">
        <w:r>
          <w:rPr>
            <w:rStyle w:val="a4"/>
          </w:rPr>
          <w:t>Приказ</w:t>
        </w:r>
      </w:hyperlink>
      <w:r>
        <w:t xml:space="preserve"> Управления социальной политики Липецкой области от 24 мая 2022 г. N 64-Н</w:t>
      </w:r>
    </w:p>
    <w:bookmarkEnd w:id="299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bookmarkStart w:id="300" w:name="sub_1331"/>
      <w:r>
        <w:t xml:space="preserve">абзац утратил силу с 31 мая 2022 г. - </w:t>
      </w:r>
      <w:hyperlink r:id="rId158" w:history="1">
        <w:r>
          <w:rPr>
            <w:rStyle w:val="a4"/>
          </w:rPr>
          <w:t>Приказ</w:t>
        </w:r>
      </w:hyperlink>
      <w:r>
        <w:t xml:space="preserve"> Управления социальной политики Липецкой области от 24 мая 2022 г. N 64-Н</w:t>
      </w:r>
    </w:p>
    <w:bookmarkEnd w:id="300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bookmarkStart w:id="301" w:name="sub_1284"/>
      <w:r>
        <w:t xml:space="preserve">1) Утратил силу с 31 мая 2022 г. - </w:t>
      </w:r>
      <w:hyperlink r:id="rId160" w:history="1">
        <w:r>
          <w:rPr>
            <w:rStyle w:val="a4"/>
          </w:rPr>
          <w:t>Приказ</w:t>
        </w:r>
      </w:hyperlink>
      <w:r>
        <w:t xml:space="preserve"> Управления социальной политики Липецкой области от 24 мая 2022 г. N 64-Н</w:t>
      </w:r>
    </w:p>
    <w:bookmarkEnd w:id="301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bookmarkStart w:id="302" w:name="sub_1285"/>
      <w:r>
        <w:t xml:space="preserve">2) Утратил силу с 31 мая 2022 г. - </w:t>
      </w:r>
      <w:hyperlink r:id="rId162" w:history="1">
        <w:r>
          <w:rPr>
            <w:rStyle w:val="a4"/>
          </w:rPr>
          <w:t>Приказ</w:t>
        </w:r>
      </w:hyperlink>
      <w:r>
        <w:t xml:space="preserve"> Управ</w:t>
      </w:r>
      <w:r>
        <w:t>ления социальной политики Липецкой области от 24 мая 2022 г. N 64-Н</w:t>
      </w:r>
    </w:p>
    <w:bookmarkEnd w:id="302"/>
    <w:p w:rsidR="00000000" w:rsidRDefault="006D3C8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D3C8A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D3C8A">
      <w:bookmarkStart w:id="303" w:name="sub_1286"/>
      <w:r>
        <w:t>3) подготавливает к выдаче документ;</w:t>
      </w:r>
    </w:p>
    <w:p w:rsidR="00000000" w:rsidRDefault="006D3C8A">
      <w:bookmarkStart w:id="304" w:name="sub_1287"/>
      <w:bookmarkEnd w:id="303"/>
      <w:r>
        <w:t>4) выдает документы заявителю (законному представителю или представителю по доверенности) либо отказывает в выдаче документов в случае, если за выдачей документов обратилось лицо, не являющееся заявителем (законным представителем или представителем</w:t>
      </w:r>
      <w:r>
        <w:t xml:space="preserve"> по доверенности), либо обратившееся лицо отказалось предъявить документ, удостоверяющий его личность;</w:t>
      </w:r>
    </w:p>
    <w:p w:rsidR="00000000" w:rsidRDefault="006D3C8A">
      <w:bookmarkStart w:id="305" w:name="sub_1288"/>
      <w:bookmarkEnd w:id="304"/>
      <w:r>
        <w:t>158. Максимальный срок выполнения административной процедуры - 10 минут.</w:t>
      </w:r>
    </w:p>
    <w:p w:rsidR="00000000" w:rsidRDefault="006D3C8A">
      <w:bookmarkStart w:id="306" w:name="sub_1289"/>
      <w:bookmarkEnd w:id="305"/>
      <w:r>
        <w:t>159. Критерии принятия решения: обращение заявит</w:t>
      </w:r>
      <w:r>
        <w:t>еля (законного представителя или представителя по доверенности) за выдачей результата предоставления государственной услуги.</w:t>
      </w:r>
    </w:p>
    <w:p w:rsidR="00000000" w:rsidRDefault="006D3C8A">
      <w:bookmarkStart w:id="307" w:name="sub_1290"/>
      <w:bookmarkEnd w:id="306"/>
      <w:r>
        <w:t>160. Результатом административной процедуры является выдача заявителю (законному представителю или представителю по</w:t>
      </w:r>
      <w:r>
        <w:t xml:space="preserve"> доверенности) (отказ в выдаче) результата предоставления государственной услуги, входящей в комплексный запрос.</w:t>
      </w:r>
    </w:p>
    <w:p w:rsidR="00000000" w:rsidRDefault="006D3C8A">
      <w:bookmarkStart w:id="308" w:name="sub_1291"/>
      <w:bookmarkEnd w:id="307"/>
      <w:r>
        <w:t>161. Способ фиксации результата административной процедуры: проставление подписи заявителя (законного представителя или предста</w:t>
      </w:r>
      <w:r>
        <w:t>вителя по доверенности) в комплексном запросе о получении результата предоставления государственной услуги, а также внесение данных о выдаче в подписание описи комплекта документов, внесение сведений в АИС МФЦ.</w:t>
      </w:r>
    </w:p>
    <w:bookmarkEnd w:id="308"/>
    <w:p w:rsidR="00000000" w:rsidRDefault="006D3C8A"/>
    <w:p w:rsidR="00000000" w:rsidRDefault="006D3C8A">
      <w:pPr>
        <w:pStyle w:val="1"/>
      </w:pPr>
      <w:bookmarkStart w:id="309" w:name="sub_1292"/>
      <w:r>
        <w:t>58. Досудебный (внесудебный)</w:t>
      </w:r>
      <w:r>
        <w:t xml:space="preserve"> порядок обжалования решений и действий (бездействия) УМФЦ, а также их работников</w:t>
      </w:r>
    </w:p>
    <w:bookmarkEnd w:id="309"/>
    <w:p w:rsidR="00000000" w:rsidRDefault="006D3C8A"/>
    <w:p w:rsidR="00000000" w:rsidRDefault="006D3C8A">
      <w:bookmarkStart w:id="310" w:name="sub_1293"/>
      <w:r>
        <w:t xml:space="preserve">162. Заявитель имеет право на досудебное (внесудебное) обжалование действий (бездействия) и решений, принятых (осуществляемых) УМФЦ, а также их работников в </w:t>
      </w:r>
      <w:r>
        <w:t>ходе предоставления государственной услуги.</w:t>
      </w:r>
    </w:p>
    <w:p w:rsidR="00000000" w:rsidRDefault="006D3C8A">
      <w:bookmarkStart w:id="311" w:name="sub_1294"/>
      <w:bookmarkEnd w:id="310"/>
      <w:r>
        <w:t>163. Заявитель может обратиться с жалобой, в том числе в следующих случаях:</w:t>
      </w:r>
    </w:p>
    <w:p w:rsidR="00000000" w:rsidRDefault="006D3C8A">
      <w:bookmarkStart w:id="312" w:name="sub_1295"/>
      <w:bookmarkEnd w:id="311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64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6D3C8A">
      <w:bookmarkStart w:id="313" w:name="sub_1296"/>
      <w:bookmarkEnd w:id="312"/>
      <w:r>
        <w:t>2) требования у заявителя документов или информации либо осуществления действий, представление или осуществление которых не предусмотре</w:t>
      </w:r>
      <w:r>
        <w:t>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6D3C8A">
      <w:bookmarkStart w:id="314" w:name="sub_1297"/>
      <w:bookmarkEnd w:id="313"/>
      <w:r>
        <w:t xml:space="preserve">3) отказа в приеме документов, предоставление которых предусмотрено нормативными </w:t>
      </w:r>
      <w:r>
        <w:lastRenderedPageBreak/>
        <w:t>правовыми акт</w:t>
      </w:r>
      <w:r>
        <w:t>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6D3C8A">
      <w:bookmarkStart w:id="315" w:name="sub_1298"/>
      <w:bookmarkEnd w:id="314"/>
      <w:r>
        <w:t>4) затребования с заявителя при предоставлении государственной услуги платы, не предусмотренной нормативными п</w:t>
      </w:r>
      <w:r>
        <w:t>равовыми актами Российской Федерации, нормативными правовыми актами Липецкой области.</w:t>
      </w:r>
    </w:p>
    <w:p w:rsidR="00000000" w:rsidRDefault="006D3C8A">
      <w:bookmarkStart w:id="316" w:name="sub_1299"/>
      <w:bookmarkEnd w:id="315"/>
      <w:r>
        <w:t>5) нарушение срока или порядка выдачи документов по результатам предоставления государственной услуги.</w:t>
      </w:r>
    </w:p>
    <w:p w:rsidR="00000000" w:rsidRDefault="006D3C8A">
      <w:bookmarkStart w:id="317" w:name="sub_1300"/>
      <w:bookmarkEnd w:id="316"/>
      <w:r>
        <w:t>164. Жалобы на решения и действия (</w:t>
      </w:r>
      <w:r>
        <w:t>бездействие) работника УМФЦ подаются руководителю УМФЦ.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6D3C8A">
      <w:bookmarkStart w:id="318" w:name="sub_1301"/>
      <w:bookmarkEnd w:id="317"/>
      <w:r>
        <w:t>165. Жалоба подается в пись</w:t>
      </w:r>
      <w:r>
        <w:t>менной форме на бумажном носителе или в форме электронного документа.</w:t>
      </w:r>
    </w:p>
    <w:p w:rsidR="00000000" w:rsidRDefault="006D3C8A">
      <w:bookmarkStart w:id="319" w:name="sub_1302"/>
      <w:bookmarkEnd w:id="318"/>
      <w:r>
        <w:t xml:space="preserve">166.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65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66" w:history="1">
        <w:r>
          <w:rPr>
            <w:rStyle w:val="a4"/>
          </w:rPr>
          <w:t>ЕПГУ</w:t>
        </w:r>
      </w:hyperlink>
      <w:r>
        <w:t xml:space="preserve"> либо </w:t>
      </w:r>
      <w:hyperlink r:id="rId167" w:history="1">
        <w:r>
          <w:rPr>
            <w:rStyle w:val="a4"/>
          </w:rPr>
          <w:t>РПГУ</w:t>
        </w:r>
      </w:hyperlink>
      <w:r>
        <w:t>, а</w:t>
      </w:r>
      <w:r>
        <w:t xml:space="preserve"> также может быть принята при личном приеме заявителя.</w:t>
      </w:r>
    </w:p>
    <w:p w:rsidR="00000000" w:rsidRDefault="006D3C8A">
      <w:bookmarkStart w:id="320" w:name="sub_1303"/>
      <w:bookmarkEnd w:id="319"/>
      <w:r>
        <w:t>167. Жалоба должна содержать:</w:t>
      </w:r>
    </w:p>
    <w:p w:rsidR="00000000" w:rsidRDefault="006D3C8A">
      <w:bookmarkStart w:id="321" w:name="sub_1304"/>
      <w:bookmarkEnd w:id="320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6D3C8A">
      <w:bookmarkStart w:id="322" w:name="sub_1305"/>
      <w:bookmarkEnd w:id="321"/>
      <w:r>
        <w:t xml:space="preserve">2) фамилию, </w:t>
      </w:r>
      <w:r>
        <w:t>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D3C8A">
      <w:bookmarkStart w:id="323" w:name="sub_1306"/>
      <w:bookmarkEnd w:id="322"/>
      <w:r>
        <w:t>3) сведения об обжалуемых решениях и действиях (бездействии), УМФЦ, работника УМФЦ;</w:t>
      </w:r>
    </w:p>
    <w:p w:rsidR="00000000" w:rsidRDefault="006D3C8A">
      <w:bookmarkStart w:id="324" w:name="sub_1307"/>
      <w:bookmarkEnd w:id="323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</w:t>
      </w:r>
      <w:r>
        <w:t>, подтверждающие доводы заявителя, либо их копии.</w:t>
      </w:r>
    </w:p>
    <w:p w:rsidR="00000000" w:rsidRDefault="006D3C8A">
      <w:bookmarkStart w:id="325" w:name="sub_1308"/>
      <w:bookmarkEnd w:id="324"/>
      <w:r>
        <w:t>168. Жалоба, поступившая в УМФЦ, подлежит рассмотрению в течение 15 рабочих дней со дня ее регистрации, а в случае обжалования отказа УМФЦ в приеме документов у заявителя - в течение пяти ра</w:t>
      </w:r>
      <w:r>
        <w:t>бочих дней со дня ее регистрации.</w:t>
      </w:r>
    </w:p>
    <w:p w:rsidR="00000000" w:rsidRDefault="006D3C8A">
      <w:bookmarkStart w:id="326" w:name="sub_1309"/>
      <w:bookmarkEnd w:id="325"/>
      <w:r>
        <w:t>169. Ответ на жалобу не дается в следующих случаях:</w:t>
      </w:r>
    </w:p>
    <w:bookmarkEnd w:id="326"/>
    <w:p w:rsidR="00000000" w:rsidRDefault="006D3C8A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</w:t>
      </w:r>
      <w:r>
        <w:t>ему обращение, если его фамилия и почтовый адрес поддаются прочтению);</w:t>
      </w:r>
    </w:p>
    <w:p w:rsidR="00000000" w:rsidRDefault="006D3C8A">
      <w:r>
        <w:t>- если текст письменного обращения не позволяет определит</w:t>
      </w:r>
      <w:r>
        <w:t>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D3C8A">
      <w:r>
        <w:t>- если в письменном обращении не указаны фамилия заявителя, направившего обращение, или почтовый адрес, по кото</w:t>
      </w:r>
      <w:r>
        <w:t>рому должен быть направлен ответ;</w:t>
      </w:r>
    </w:p>
    <w:p w:rsidR="00000000" w:rsidRDefault="006D3C8A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D3C8A">
      <w:bookmarkStart w:id="327" w:name="sub_1310"/>
      <w:r>
        <w:t>170. УМФЦ вправе оставить заявление без ответа по существу в случаях:</w:t>
      </w:r>
    </w:p>
    <w:bookmarkEnd w:id="327"/>
    <w:p w:rsidR="00000000" w:rsidRDefault="006D3C8A">
      <w:r>
        <w:t xml:space="preserve">получения </w:t>
      </w:r>
      <w:r>
        <w:t>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6D3C8A">
      <w:r>
        <w:t>если ответ по существу пост</w:t>
      </w:r>
      <w:r>
        <w:t xml:space="preserve">авленного в обращении вопроса не может быть дан без разглашения сведений, составляющих </w:t>
      </w:r>
      <w:hyperlink r:id="rId16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</w:t>
      </w:r>
      <w:r>
        <w:t>дать ответ по существу поставленного в нем вопроса в связи с недопустимостью разглашения указанных сведений.</w:t>
      </w:r>
    </w:p>
    <w:p w:rsidR="00000000" w:rsidRDefault="006D3C8A">
      <w:bookmarkStart w:id="328" w:name="sub_1311"/>
      <w:r>
        <w:lastRenderedPageBreak/>
        <w:t xml:space="preserve">171. В случае, если в письменном обращении заявителя содержится вопрос, на который ему неоднократно давались письменные ответы по существу </w:t>
      </w:r>
      <w:r>
        <w:t>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</w:t>
      </w:r>
      <w:r>
        <w:t>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D3C8A">
      <w:bookmarkStart w:id="329" w:name="sub_1312"/>
      <w:bookmarkEnd w:id="328"/>
      <w:r>
        <w:t>172.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29"/>
    <w:p w:rsidR="00000000" w:rsidRDefault="006D3C8A">
      <w:r>
        <w:t>В случае если причины, по которым ответ по</w:t>
      </w:r>
      <w:r>
        <w:t xml:space="preserve">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6D3C8A">
      <w:bookmarkStart w:id="330" w:name="sub_1313"/>
      <w:r>
        <w:t>173. По результатам рассмотрения жалобы УМФЦ принимает одно из следующ</w:t>
      </w:r>
      <w:r>
        <w:t>их решений:</w:t>
      </w:r>
    </w:p>
    <w:p w:rsidR="00000000" w:rsidRDefault="006D3C8A">
      <w:bookmarkStart w:id="331" w:name="sub_1314"/>
      <w:bookmarkEnd w:id="330"/>
      <w:r>
        <w:t>1) жалоба удовлетворяется;</w:t>
      </w:r>
    </w:p>
    <w:p w:rsidR="00000000" w:rsidRDefault="006D3C8A">
      <w:bookmarkStart w:id="332" w:name="sub_1315"/>
      <w:bookmarkEnd w:id="331"/>
      <w:r>
        <w:t>2) в удовлетворении жалобы отказывается.</w:t>
      </w:r>
    </w:p>
    <w:bookmarkEnd w:id="332"/>
    <w:p w:rsidR="00000000" w:rsidRDefault="006D3C8A">
      <w:r>
        <w:t>Не позднее дня, следующего за днем принятия решения, заявителю в письменной форме и по желанию заявителя в электронной форме направляетс</w:t>
      </w:r>
      <w:r>
        <w:t>я мотивированный ответ о результатах рассмотрения жалобы.</w:t>
      </w:r>
    </w:p>
    <w:p w:rsidR="00000000" w:rsidRDefault="006D3C8A">
      <w:bookmarkStart w:id="333" w:name="sub_1316"/>
      <w:r>
        <w:t>174. В случае признания жалобы, подлежащей удовлетворению в ответе заявителю, дается информация о действиях, осуществляемых УМФЦ в целях незамедлительного устранения выявленных нарушений при</w:t>
      </w:r>
      <w:r>
        <w:t xml:space="preserve">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33"/>
    <w:p w:rsidR="00000000" w:rsidRDefault="006D3C8A">
      <w:r>
        <w:t>В случае признания жалобы не</w:t>
      </w:r>
      <w:r>
        <w:t xml:space="preserve">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D3C8A">
      <w:bookmarkStart w:id="334" w:name="sub_1317"/>
      <w:r>
        <w:t>175. В случае установления в ходе или по результатам рассмотрения жалобы пр</w:t>
      </w:r>
      <w:r>
        <w:t>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6D3C8A">
      <w:bookmarkStart w:id="335" w:name="sub_1318"/>
      <w:bookmarkEnd w:id="334"/>
      <w:r>
        <w:t>176. Заявитель имеет право обж</w:t>
      </w:r>
      <w:r>
        <w:t>аловать решение по жалобе в органы прокуратуры, в судебном порядке.</w:t>
      </w:r>
    </w:p>
    <w:p w:rsidR="00000000" w:rsidRDefault="006D3C8A">
      <w:bookmarkStart w:id="336" w:name="sub_1319"/>
      <w:bookmarkEnd w:id="335"/>
      <w:r>
        <w:t>177. Заявитель имеет право на:</w:t>
      </w:r>
    </w:p>
    <w:p w:rsidR="00000000" w:rsidRDefault="006D3C8A">
      <w:bookmarkStart w:id="337" w:name="sub_1320"/>
      <w:bookmarkEnd w:id="336"/>
      <w:r>
        <w:t>1) ознакомление с документами и материалами, необходимыми для обоснования и рассмотрения жалобы, если это не затрагивает прав</w:t>
      </w:r>
      <w:r>
        <w:t xml:space="preserve">а, свободы и законные интересы других лиц и если в указанных документах и материалах не содержатся сведения, составляющие </w:t>
      </w:r>
      <w:hyperlink r:id="rId169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D3C8A">
      <w:bookmarkStart w:id="338" w:name="sub_1321"/>
      <w:bookmarkEnd w:id="337"/>
      <w:r>
        <w:t>2) получение информации и документов, необходимых для обоснования и рассмотрения жалобы.</w:t>
      </w:r>
    </w:p>
    <w:p w:rsidR="00000000" w:rsidRDefault="006D3C8A">
      <w:bookmarkStart w:id="339" w:name="sub_1322"/>
      <w:bookmarkEnd w:id="338"/>
      <w:r>
        <w:t xml:space="preserve">178. Информация о порядке подачи и рассмотрения жалобы размещается в информационно-телекоммуникационной сети "Интернет" на </w:t>
      </w:r>
      <w:hyperlink r:id="rId170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71" w:history="1">
        <w:r>
          <w:rPr>
            <w:rStyle w:val="a4"/>
          </w:rPr>
          <w:t>ЕПГУ</w:t>
        </w:r>
      </w:hyperlink>
      <w:r>
        <w:t xml:space="preserve">, </w:t>
      </w:r>
      <w:hyperlink r:id="rId172" w:history="1">
        <w:r>
          <w:rPr>
            <w:rStyle w:val="a4"/>
          </w:rPr>
          <w:t>РПГУ</w:t>
        </w:r>
      </w:hyperlink>
      <w:r>
        <w:t>, а также может быть сообщена заявителю при</w:t>
      </w:r>
      <w:r>
        <w:t xml:space="preserve"> личном обращении в УМФЦ.</w:t>
      </w:r>
    </w:p>
    <w:bookmarkEnd w:id="339"/>
    <w:p w:rsidR="00000000" w:rsidRDefault="006D3C8A"/>
    <w:p w:rsidR="00000000" w:rsidRDefault="006D3C8A">
      <w:pPr>
        <w:jc w:val="right"/>
        <w:rPr>
          <w:rStyle w:val="a3"/>
          <w:rFonts w:ascii="Arial" w:hAnsi="Arial" w:cs="Arial"/>
        </w:rPr>
      </w:pPr>
      <w:bookmarkStart w:id="340" w:name="sub_1323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субсидированию</w:t>
      </w:r>
      <w:r>
        <w:rPr>
          <w:rStyle w:val="a3"/>
          <w:rFonts w:ascii="Arial" w:hAnsi="Arial" w:cs="Arial"/>
        </w:rPr>
        <w:br/>
        <w:t>процентной ставки по банковским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кредитам, полученным в кредитных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организациях на территории области</w:t>
      </w:r>
      <w:r>
        <w:rPr>
          <w:rStyle w:val="a3"/>
          <w:rFonts w:ascii="Arial" w:hAnsi="Arial" w:cs="Arial"/>
        </w:rPr>
        <w:br/>
        <w:t>на приобретение товаров, работ</w:t>
      </w:r>
      <w:r>
        <w:rPr>
          <w:rStyle w:val="a3"/>
          <w:rFonts w:ascii="Arial" w:hAnsi="Arial" w:cs="Arial"/>
        </w:rPr>
        <w:br/>
        <w:t>и услуг в целях удовлетворения</w:t>
      </w:r>
      <w:r>
        <w:rPr>
          <w:rStyle w:val="a3"/>
          <w:rFonts w:ascii="Arial" w:hAnsi="Arial" w:cs="Arial"/>
        </w:rPr>
        <w:br/>
        <w:t>личных бытовых нужд</w:t>
      </w:r>
    </w:p>
    <w:bookmarkEnd w:id="340"/>
    <w:p w:rsidR="00000000" w:rsidRDefault="006D3C8A"/>
    <w:p w:rsidR="00000000" w:rsidRDefault="006D3C8A">
      <w:pPr>
        <w:ind w:firstLine="698"/>
        <w:jc w:val="right"/>
      </w:pPr>
      <w:r>
        <w:t>В ______________________________________,</w:t>
      </w:r>
    </w:p>
    <w:p w:rsidR="00000000" w:rsidRDefault="006D3C8A">
      <w:pPr>
        <w:ind w:firstLine="698"/>
        <w:jc w:val="right"/>
      </w:pPr>
      <w:r>
        <w:t>(наименование учреждения социальной</w:t>
      </w:r>
    </w:p>
    <w:p w:rsidR="00000000" w:rsidRDefault="006D3C8A">
      <w:pPr>
        <w:ind w:firstLine="698"/>
        <w:jc w:val="right"/>
      </w:pPr>
      <w:r>
        <w:t>защиты населения)</w:t>
      </w:r>
    </w:p>
    <w:p w:rsidR="00000000" w:rsidRDefault="006D3C8A">
      <w:pPr>
        <w:ind w:firstLine="698"/>
        <w:jc w:val="right"/>
      </w:pPr>
      <w:r>
        <w:t>расположенное по адресу:</w:t>
      </w:r>
    </w:p>
    <w:p w:rsidR="00000000" w:rsidRDefault="006D3C8A">
      <w:pPr>
        <w:ind w:firstLine="698"/>
        <w:jc w:val="right"/>
      </w:pPr>
      <w:r>
        <w:t>_________________________________________</w:t>
      </w:r>
    </w:p>
    <w:p w:rsidR="00000000" w:rsidRDefault="006D3C8A">
      <w:pPr>
        <w:ind w:firstLine="698"/>
        <w:jc w:val="right"/>
      </w:pPr>
      <w:r>
        <w:t>от _____________________________________,</w:t>
      </w:r>
    </w:p>
    <w:p w:rsidR="00000000" w:rsidRDefault="006D3C8A">
      <w:pPr>
        <w:ind w:firstLine="698"/>
        <w:jc w:val="right"/>
      </w:pPr>
      <w:r>
        <w:t>(фамилия, имя, отчество)</w:t>
      </w:r>
    </w:p>
    <w:p w:rsidR="00000000" w:rsidRDefault="006D3C8A">
      <w:pPr>
        <w:ind w:firstLine="698"/>
        <w:jc w:val="right"/>
      </w:pPr>
      <w:r>
        <w:t>проживающего по адресу:</w:t>
      </w:r>
    </w:p>
    <w:p w:rsidR="00000000" w:rsidRDefault="006D3C8A">
      <w:pPr>
        <w:ind w:firstLine="698"/>
        <w:jc w:val="right"/>
      </w:pPr>
      <w:r>
        <w:t>_________________________________________</w:t>
      </w:r>
    </w:p>
    <w:p w:rsidR="00000000" w:rsidRDefault="006D3C8A">
      <w:pPr>
        <w:ind w:firstLine="698"/>
        <w:jc w:val="right"/>
      </w:pPr>
      <w:r>
        <w:t>Паспорт _________________________________</w:t>
      </w:r>
    </w:p>
    <w:p w:rsidR="00000000" w:rsidRDefault="006D3C8A">
      <w:pPr>
        <w:ind w:firstLine="698"/>
        <w:jc w:val="right"/>
      </w:pPr>
      <w:r>
        <w:t>серия номер</w:t>
      </w:r>
    </w:p>
    <w:p w:rsidR="00000000" w:rsidRDefault="006D3C8A">
      <w:pPr>
        <w:ind w:firstLine="698"/>
        <w:jc w:val="right"/>
      </w:pPr>
      <w:r>
        <w:t>___________________________</w:t>
      </w:r>
      <w:r>
        <w:t>______________</w:t>
      </w:r>
    </w:p>
    <w:p w:rsidR="00000000" w:rsidRDefault="006D3C8A">
      <w:pPr>
        <w:ind w:firstLine="698"/>
        <w:jc w:val="right"/>
      </w:pPr>
      <w:r>
        <w:t>(когда и кем выдан)</w:t>
      </w:r>
    </w:p>
    <w:p w:rsidR="00000000" w:rsidRDefault="006D3C8A">
      <w:pPr>
        <w:ind w:firstLine="698"/>
        <w:jc w:val="right"/>
      </w:pPr>
      <w:r>
        <w:t>Домашний тел. ___________________________</w:t>
      </w:r>
    </w:p>
    <w:p w:rsidR="00000000" w:rsidRDefault="006D3C8A">
      <w:pPr>
        <w:ind w:firstLine="698"/>
        <w:jc w:val="right"/>
      </w:pPr>
      <w:r>
        <w:t>Контактный тел. _________________________</w:t>
      </w:r>
    </w:p>
    <w:p w:rsidR="00000000" w:rsidRDefault="006D3C8A"/>
    <w:p w:rsidR="00000000" w:rsidRDefault="006D3C8A">
      <w:pPr>
        <w:pStyle w:val="1"/>
      </w:pPr>
      <w:r>
        <w:t>Заявление</w:t>
      </w:r>
    </w:p>
    <w:p w:rsidR="00000000" w:rsidRDefault="006D3C8A"/>
    <w:p w:rsidR="00000000" w:rsidRDefault="006D3C8A">
      <w:r>
        <w:t xml:space="preserve">В соответствии с </w:t>
      </w:r>
      <w:hyperlink r:id="rId173" w:history="1">
        <w:r>
          <w:rPr>
            <w:rStyle w:val="a4"/>
          </w:rPr>
          <w:t>Законом</w:t>
        </w:r>
      </w:hyperlink>
      <w:r>
        <w:t xml:space="preserve"> Липецкой области от 2 декабря 2</w:t>
      </w:r>
      <w:r>
        <w:t>004 года N 141-ОЗ "О мерах социальной поддержки отдельных категорий граждан в Липецкой области" прошу предоставить мне субсидию в форме возмещения расходов на погашение процентной ставки по банковскому кредиту (далее - субсидию), полученному в</w:t>
      </w:r>
    </w:p>
    <w:p w:rsidR="00000000" w:rsidRDefault="006D3C8A">
      <w:r>
        <w:t>____________</w:t>
      </w:r>
      <w:r>
        <w:t>_______________________________________________________________</w:t>
      </w:r>
    </w:p>
    <w:p w:rsidR="00000000" w:rsidRDefault="006D3C8A">
      <w:r>
        <w:t>(наименование кредитной организации)</w:t>
      </w:r>
    </w:p>
    <w:p w:rsidR="00000000" w:rsidRDefault="006D3C8A">
      <w:r>
        <w:t>на приобретение</w:t>
      </w:r>
    </w:p>
    <w:p w:rsidR="00000000" w:rsidRDefault="006D3C8A">
      <w:r>
        <w:t>__________________________________________________________________________,</w:t>
      </w:r>
    </w:p>
    <w:p w:rsidR="00000000" w:rsidRDefault="006D3C8A">
      <w:r>
        <w:t>(указать, на какие цели получен кредит)</w:t>
      </w:r>
    </w:p>
    <w:p w:rsidR="00000000" w:rsidRDefault="006D3C8A">
      <w:r>
        <w:t>так как я являюсь</w:t>
      </w:r>
    </w:p>
    <w:p w:rsidR="00000000" w:rsidRDefault="006D3C8A">
      <w:r>
        <w:t>_____</w:t>
      </w:r>
      <w:r>
        <w:t>______________________________________________________________________</w:t>
      </w:r>
    </w:p>
    <w:p w:rsidR="00000000" w:rsidRDefault="006D3C8A">
      <w:r>
        <w:t>(указать наименование льготной категории)</w:t>
      </w:r>
    </w:p>
    <w:p w:rsidR="00000000" w:rsidRDefault="006D3C8A"/>
    <w:p w:rsidR="00000000" w:rsidRDefault="006D3C8A">
      <w:r>
        <w:t>Прошу Вас перечислять субсидию на лицевой счет в</w:t>
      </w:r>
    </w:p>
    <w:p w:rsidR="00000000" w:rsidRDefault="006D3C8A">
      <w:r>
        <w:t>___________________________________________________________________________</w:t>
      </w:r>
    </w:p>
    <w:p w:rsidR="00000000" w:rsidRDefault="006D3C8A">
      <w:r>
        <w:t>(наименование кре</w:t>
      </w:r>
      <w:r>
        <w:t>дитной организации, номер филиала)</w:t>
      </w:r>
    </w:p>
    <w:p w:rsidR="00000000" w:rsidRDefault="006D3C8A">
      <w:r>
        <w:t>___________________________________________________________________________</w:t>
      </w:r>
    </w:p>
    <w:p w:rsidR="00000000" w:rsidRDefault="006D3C8A">
      <w:r>
        <w:t>(номер лицевого счета)</w:t>
      </w:r>
    </w:p>
    <w:p w:rsidR="00000000" w:rsidRDefault="006D3C8A">
      <w:r>
        <w:t>Я обязуюсь в течение пяти рабочих дней извещать учреждение социальной защиты населения о наступл</w:t>
      </w:r>
      <w:r>
        <w:t>ении обстоятельств, влекущих прекращение предоставление государственной услуги в форме возмещения расходов на погашение процентной ставки по банковскому кредиту.</w:t>
      </w:r>
    </w:p>
    <w:p w:rsidR="00000000" w:rsidRDefault="006D3C8A"/>
    <w:p w:rsidR="00000000" w:rsidRDefault="006D3C8A">
      <w:r>
        <w:t>О принятом решении прошу проинформировать меня следующим способом:</w:t>
      </w:r>
    </w:p>
    <w:p w:rsidR="00000000" w:rsidRDefault="006D3C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D3C8A">
            <w:pPr>
              <w:pStyle w:val="ac"/>
            </w:pPr>
            <w:r>
              <w:t>в письменной форме по по</w:t>
            </w:r>
            <w:r>
              <w:t>чтовому адресу ____________________________________;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D3C8A">
            <w:pPr>
              <w:pStyle w:val="ac"/>
            </w:pPr>
            <w:r>
              <w:t>в форме электронного документа по адресу электронной почты __________________________________.</w:t>
            </w:r>
          </w:p>
        </w:tc>
      </w:tr>
    </w:tbl>
    <w:p w:rsidR="00000000" w:rsidRDefault="006D3C8A"/>
    <w:p w:rsidR="00000000" w:rsidRDefault="006D3C8A">
      <w:r>
        <w:rPr>
          <w:rStyle w:val="a3"/>
        </w:rPr>
        <w:t>Приложение:</w:t>
      </w:r>
    </w:p>
    <w:p w:rsidR="00000000" w:rsidRDefault="006D3C8A">
      <w:r>
        <w:t xml:space="preserve">В соответствии со </w:t>
      </w:r>
      <w:hyperlink r:id="rId174" w:history="1">
        <w:r>
          <w:rPr>
            <w:rStyle w:val="a4"/>
          </w:rPr>
          <w:t xml:space="preserve">статьей </w:t>
        </w:r>
        <w:r>
          <w:rPr>
            <w:rStyle w:val="a4"/>
          </w:rPr>
          <w:t>9</w:t>
        </w:r>
      </w:hyperlink>
      <w:r>
        <w:t xml:space="preserve"> Федерального закона от 27 июля 2006 года N 152-ФЗ "О персональных данных" даю письменное согласие на обработку моих персональных данных, включающих: фамилию, имя, отчество, дату рождения, адрес места жительства (места пребывания), контактные телефоны,</w:t>
      </w:r>
      <w:r>
        <w:t xml:space="preserve"> реквизиты документа, удостоверяющего личность, сведения о дате выдачи указанного документа и выдавшем его органе.</w:t>
      </w:r>
    </w:p>
    <w:p w:rsidR="00000000" w:rsidRDefault="006D3C8A">
      <w:r>
        <w:t>Согласие на обработку персональных данных действует до даты его отзыва.</w:t>
      </w:r>
    </w:p>
    <w:p w:rsidR="00000000" w:rsidRDefault="006D3C8A">
      <w:r>
        <w:t>Согласие на обработку персональных данных может быть отозвано письмен</w:t>
      </w:r>
      <w:r>
        <w:t>ным заявлением.</w:t>
      </w:r>
    </w:p>
    <w:p w:rsidR="00000000" w:rsidRDefault="006D3C8A">
      <w:r>
        <w:t>Сохраняю за собой право отозвать данное согласие письменным заявлением с любой даты.</w:t>
      </w:r>
    </w:p>
    <w:p w:rsidR="00000000" w:rsidRDefault="006D3C8A"/>
    <w:p w:rsidR="00000000" w:rsidRDefault="006D3C8A">
      <w:r>
        <w:t>"__" _______________ 20__ года __________________________________________</w:t>
      </w:r>
    </w:p>
    <w:p w:rsidR="00000000" w:rsidRDefault="006D3C8A">
      <w:r>
        <w:t>(личная подпись)</w:t>
      </w:r>
    </w:p>
    <w:p w:rsidR="00000000" w:rsidRDefault="006D3C8A">
      <w:r>
        <w:t>Заявление и документы принял ______________________________________________</w:t>
      </w:r>
    </w:p>
    <w:p w:rsidR="00000000" w:rsidRDefault="006D3C8A">
      <w:r>
        <w:t>(Ф.И.О., должность специалиста)</w:t>
      </w:r>
    </w:p>
    <w:p w:rsidR="00000000" w:rsidRDefault="006D3C8A">
      <w:r>
        <w:t>"__" _______________ 20__ года __________________________________________</w:t>
      </w:r>
    </w:p>
    <w:p w:rsidR="00000000" w:rsidRDefault="006D3C8A">
      <w:r>
        <w:t>(подпись специалиста)</w:t>
      </w:r>
    </w:p>
    <w:p w:rsidR="00000000" w:rsidRDefault="006D3C8A"/>
    <w:p w:rsidR="00000000" w:rsidRDefault="006D3C8A">
      <w:r>
        <w:t>___________________________________________________</w:t>
      </w:r>
      <w:r>
        <w:t>________________________</w:t>
      </w:r>
    </w:p>
    <w:p w:rsidR="00000000" w:rsidRDefault="006D3C8A"/>
    <w:p w:rsidR="00000000" w:rsidRDefault="006D3C8A">
      <w:pPr>
        <w:pStyle w:val="1"/>
      </w:pPr>
      <w:r>
        <w:t>Расписка-уведомление</w:t>
      </w:r>
    </w:p>
    <w:p w:rsidR="00000000" w:rsidRDefault="006D3C8A"/>
    <w:p w:rsidR="00000000" w:rsidRDefault="006D3C8A">
      <w:r>
        <w:t>С условиями предоставления субсидии на возмещение расходов по погашению процентной ставки по банковскому кредиту, ознакомлен(на).</w:t>
      </w:r>
    </w:p>
    <w:p w:rsidR="00000000" w:rsidRDefault="006D3C8A">
      <w:r>
        <w:t>Внимание! Вы обязаны в течение пяти рабочих дней извещать учреждение социально</w:t>
      </w:r>
      <w:r>
        <w:t>й защиты населения о наступлении обстоятельств, влекущих прекращение государственной услуги в форме возмещения расходов на погашение процентной ставки по банковскому кредиту.</w:t>
      </w:r>
    </w:p>
    <w:p w:rsidR="00000000" w:rsidRDefault="006D3C8A"/>
    <w:p w:rsidR="00000000" w:rsidRDefault="006D3C8A">
      <w:r>
        <w:t>Заявление и другие документы гражданина _______________ на ____ листах</w:t>
      </w:r>
    </w:p>
    <w:p w:rsidR="00000000" w:rsidRDefault="006D3C8A"/>
    <w:p w:rsidR="00000000" w:rsidRDefault="006D3C8A">
      <w:r>
        <w:t xml:space="preserve">приняты </w:t>
      </w:r>
      <w:r>
        <w:t>специалистом ________________________ "__" __________ 20__ г.</w:t>
      </w:r>
    </w:p>
    <w:p w:rsidR="00000000" w:rsidRDefault="006D3C8A">
      <w:r>
        <w:t>(должность, Ф.И.О.)</w:t>
      </w:r>
    </w:p>
    <w:p w:rsidR="00000000" w:rsidRDefault="006D3C8A"/>
    <w:p w:rsidR="00000000" w:rsidRDefault="006D3C8A">
      <w:pPr>
        <w:jc w:val="right"/>
        <w:rPr>
          <w:rStyle w:val="a3"/>
          <w:rFonts w:ascii="Arial" w:hAnsi="Arial" w:cs="Arial"/>
        </w:rPr>
      </w:pPr>
      <w:bookmarkStart w:id="341" w:name="sub_1325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субсидированию</w:t>
      </w:r>
      <w:r>
        <w:rPr>
          <w:rStyle w:val="a3"/>
          <w:rFonts w:ascii="Arial" w:hAnsi="Arial" w:cs="Arial"/>
        </w:rPr>
        <w:br/>
        <w:t>процентной ставки по банковским</w:t>
      </w:r>
      <w:r>
        <w:rPr>
          <w:rStyle w:val="a3"/>
          <w:rFonts w:ascii="Arial" w:hAnsi="Arial" w:cs="Arial"/>
        </w:rPr>
        <w:br/>
        <w:t>кредита</w:t>
      </w:r>
      <w:r>
        <w:rPr>
          <w:rStyle w:val="a3"/>
          <w:rFonts w:ascii="Arial" w:hAnsi="Arial" w:cs="Arial"/>
        </w:rPr>
        <w:t>м, полученным в кредитных</w:t>
      </w:r>
      <w:r>
        <w:rPr>
          <w:rStyle w:val="a3"/>
          <w:rFonts w:ascii="Arial" w:hAnsi="Arial" w:cs="Arial"/>
        </w:rPr>
        <w:br/>
        <w:t>организациях на территории области</w:t>
      </w:r>
      <w:r>
        <w:rPr>
          <w:rStyle w:val="a3"/>
          <w:rFonts w:ascii="Arial" w:hAnsi="Arial" w:cs="Arial"/>
        </w:rPr>
        <w:br/>
        <w:t>на приобретение товаров, работ</w:t>
      </w:r>
      <w:r>
        <w:rPr>
          <w:rStyle w:val="a3"/>
          <w:rFonts w:ascii="Arial" w:hAnsi="Arial" w:cs="Arial"/>
        </w:rPr>
        <w:br/>
        <w:t>и услуг в целях удовлетворения</w:t>
      </w:r>
      <w:r>
        <w:rPr>
          <w:rStyle w:val="a3"/>
          <w:rFonts w:ascii="Arial" w:hAnsi="Arial" w:cs="Arial"/>
        </w:rPr>
        <w:br/>
        <w:t>личных бытовых нужд</w:t>
      </w:r>
    </w:p>
    <w:bookmarkEnd w:id="341"/>
    <w:p w:rsidR="00000000" w:rsidRDefault="006D3C8A"/>
    <w:p w:rsidR="00000000" w:rsidRDefault="006D3C8A">
      <w:pPr>
        <w:pStyle w:val="1"/>
      </w:pPr>
      <w:r>
        <w:t>Журнал</w:t>
      </w:r>
      <w:r>
        <w:br/>
        <w:t>регистрации заявлений граждан на субсидирование процентной ставки по банковскому кредиту</w:t>
      </w:r>
    </w:p>
    <w:p w:rsidR="00000000" w:rsidRDefault="006D3C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781"/>
        <w:gridCol w:w="1521"/>
        <w:gridCol w:w="1697"/>
        <w:gridCol w:w="1527"/>
        <w:gridCol w:w="1300"/>
        <w:gridCol w:w="1308"/>
        <w:gridCol w:w="1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N</w:t>
            </w:r>
          </w:p>
          <w:p w:rsidR="00000000" w:rsidRDefault="006D3C8A">
            <w:pPr>
              <w:pStyle w:val="aa"/>
              <w:jc w:val="center"/>
            </w:pPr>
            <w:r>
              <w:t>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Дата поступления заявления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Ф.И.О. заявителя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Адрес места жительства заявителя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Льготная категория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Сумма кредита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Процентная ставка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8</w:t>
            </w:r>
          </w:p>
        </w:tc>
      </w:tr>
    </w:tbl>
    <w:p w:rsidR="00000000" w:rsidRDefault="006D3C8A"/>
    <w:p w:rsidR="00000000" w:rsidRDefault="006D3C8A">
      <w:pPr>
        <w:jc w:val="right"/>
        <w:rPr>
          <w:rStyle w:val="a3"/>
          <w:rFonts w:ascii="Arial" w:hAnsi="Arial" w:cs="Arial"/>
        </w:rPr>
      </w:pPr>
      <w:bookmarkStart w:id="342" w:name="sub_1326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субсидированию</w:t>
      </w:r>
      <w:r>
        <w:rPr>
          <w:rStyle w:val="a3"/>
          <w:rFonts w:ascii="Arial" w:hAnsi="Arial" w:cs="Arial"/>
        </w:rPr>
        <w:br/>
        <w:t>процентной ставки по банковским</w:t>
      </w:r>
      <w:r>
        <w:rPr>
          <w:rStyle w:val="a3"/>
          <w:rFonts w:ascii="Arial" w:hAnsi="Arial" w:cs="Arial"/>
        </w:rPr>
        <w:br/>
        <w:t>кредитам, полученным в кредитных</w:t>
      </w:r>
      <w:r>
        <w:rPr>
          <w:rStyle w:val="a3"/>
          <w:rFonts w:ascii="Arial" w:hAnsi="Arial" w:cs="Arial"/>
        </w:rPr>
        <w:br/>
        <w:t>организациях на территории области</w:t>
      </w:r>
      <w:r>
        <w:rPr>
          <w:rStyle w:val="a3"/>
          <w:rFonts w:ascii="Arial" w:hAnsi="Arial" w:cs="Arial"/>
        </w:rPr>
        <w:br/>
        <w:t>на приобретение товаров, работ</w:t>
      </w:r>
      <w:r>
        <w:rPr>
          <w:rStyle w:val="a3"/>
          <w:rFonts w:ascii="Arial" w:hAnsi="Arial" w:cs="Arial"/>
        </w:rPr>
        <w:br/>
        <w:t>и услуг в целях удовлетворения</w:t>
      </w:r>
      <w:r>
        <w:rPr>
          <w:rStyle w:val="a3"/>
          <w:rFonts w:ascii="Arial" w:hAnsi="Arial" w:cs="Arial"/>
        </w:rPr>
        <w:br/>
        <w:t>личных бытовых нужд</w:t>
      </w:r>
    </w:p>
    <w:bookmarkEnd w:id="342"/>
    <w:p w:rsidR="00000000" w:rsidRDefault="006D3C8A"/>
    <w:p w:rsidR="00000000" w:rsidRDefault="006D3C8A">
      <w:pPr>
        <w:ind w:firstLine="698"/>
        <w:jc w:val="right"/>
      </w:pPr>
      <w:r>
        <w:t>_________</w:t>
      </w:r>
      <w:r>
        <w:t>____________________________</w:t>
      </w:r>
    </w:p>
    <w:p w:rsidR="00000000" w:rsidRDefault="006D3C8A">
      <w:pPr>
        <w:ind w:firstLine="698"/>
        <w:jc w:val="right"/>
      </w:pPr>
      <w:r>
        <w:t>_____________________________________</w:t>
      </w:r>
    </w:p>
    <w:p w:rsidR="00000000" w:rsidRDefault="006D3C8A">
      <w:pPr>
        <w:ind w:firstLine="698"/>
        <w:jc w:val="right"/>
      </w:pPr>
      <w:r>
        <w:t>(наименование учреждения</w:t>
      </w:r>
    </w:p>
    <w:p w:rsidR="00000000" w:rsidRDefault="006D3C8A">
      <w:pPr>
        <w:ind w:firstLine="698"/>
        <w:jc w:val="right"/>
      </w:pPr>
      <w:r>
        <w:t>социальной защиты населения)</w:t>
      </w:r>
    </w:p>
    <w:p w:rsidR="00000000" w:rsidRDefault="006D3C8A"/>
    <w:p w:rsidR="00000000" w:rsidRDefault="006D3C8A">
      <w:pPr>
        <w:pStyle w:val="1"/>
      </w:pPr>
      <w:r>
        <w:t>Решение</w:t>
      </w:r>
      <w:r>
        <w:br/>
        <w:t>о предоставлении субсидии на погашение процентной ставки по банковскому кредиту</w:t>
      </w:r>
    </w:p>
    <w:p w:rsidR="00000000" w:rsidRDefault="006D3C8A"/>
    <w:p w:rsidR="00000000" w:rsidRDefault="006D3C8A">
      <w:r>
        <w:t>Предоставить субсидию в форме возмещения расх</w:t>
      </w:r>
      <w:r>
        <w:t>одов на погашение процентной ставки по банковскому кредиту</w:t>
      </w:r>
    </w:p>
    <w:p w:rsidR="00000000" w:rsidRDefault="006D3C8A"/>
    <w:p w:rsidR="00000000" w:rsidRDefault="006D3C8A">
      <w:r>
        <w:t>___________________________________________________________________________</w:t>
      </w:r>
    </w:p>
    <w:p w:rsidR="00000000" w:rsidRDefault="006D3C8A">
      <w:r>
        <w:t>(Ф.И.О. получателя)</w:t>
      </w:r>
    </w:p>
    <w:p w:rsidR="00000000" w:rsidRDefault="006D3C8A"/>
    <w:p w:rsidR="00000000" w:rsidRDefault="006D3C8A">
      <w:r>
        <w:t>Дата назначения: ________________________ N дела __________________________</w:t>
      </w:r>
    </w:p>
    <w:p w:rsidR="00000000" w:rsidRDefault="006D3C8A">
      <w:r>
        <w:t>Размер кредита (руб.) ___________________ Процентная ставка (%) ___________</w:t>
      </w:r>
    </w:p>
    <w:p w:rsidR="00000000" w:rsidRDefault="006D3C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007"/>
        <w:gridCol w:w="1928"/>
        <w:gridCol w:w="2211"/>
        <w:gridCol w:w="27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Сумма процентной ставки (руб.)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Расчетная сумма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Корректировка (руб.)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  <w:jc w:val="center"/>
            </w:pPr>
            <w:r>
              <w:t>Размер субсидированной процентной ставки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D3C8A">
            <w:pPr>
              <w:pStyle w:val="aa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D3C8A">
            <w:pPr>
              <w:pStyle w:val="aa"/>
            </w:pPr>
          </w:p>
        </w:tc>
      </w:tr>
    </w:tbl>
    <w:p w:rsidR="00000000" w:rsidRDefault="006D3C8A"/>
    <w:p w:rsidR="00000000" w:rsidRDefault="006D3C8A">
      <w:r>
        <w:t>Выплата за:</w:t>
      </w:r>
    </w:p>
    <w:p w:rsidR="00000000" w:rsidRDefault="006D3C8A">
      <w:r>
        <w:t>___________________________________________________________________________</w:t>
      </w:r>
    </w:p>
    <w:p w:rsidR="00000000" w:rsidRDefault="006D3C8A">
      <w:r>
        <w:t>Размер выплаты: ___________________________________________________________</w:t>
      </w:r>
    </w:p>
    <w:p w:rsidR="00000000" w:rsidRDefault="006D3C8A">
      <w:r>
        <w:t>___________________________________________________________________________</w:t>
      </w:r>
    </w:p>
    <w:p w:rsidR="00000000" w:rsidRDefault="006D3C8A">
      <w:r>
        <w:t>(сумма прописью)</w:t>
      </w:r>
    </w:p>
    <w:p w:rsidR="00000000" w:rsidRDefault="006D3C8A">
      <w:r>
        <w:t>Директор уч</w:t>
      </w:r>
      <w:r>
        <w:t>реждения социальной защиты ________________ ____________________</w:t>
      </w:r>
    </w:p>
    <w:p w:rsidR="00000000" w:rsidRDefault="006D3C8A">
      <w:r>
        <w:t>(подпись) (Ф.И.О.)</w:t>
      </w:r>
    </w:p>
    <w:p w:rsidR="00000000" w:rsidRDefault="006D3C8A">
      <w:r>
        <w:lastRenderedPageBreak/>
        <w:t>Специалист ______________ __________________</w:t>
      </w:r>
    </w:p>
    <w:p w:rsidR="00000000" w:rsidRDefault="006D3C8A">
      <w:r>
        <w:t>(подпись) (Ф.И.О.)</w:t>
      </w:r>
    </w:p>
    <w:p w:rsidR="00000000" w:rsidRDefault="006D3C8A"/>
    <w:p w:rsidR="00000000" w:rsidRDefault="006D3C8A">
      <w:pPr>
        <w:jc w:val="right"/>
        <w:rPr>
          <w:rStyle w:val="a3"/>
          <w:rFonts w:ascii="Arial" w:hAnsi="Arial" w:cs="Arial"/>
        </w:rPr>
      </w:pPr>
      <w:bookmarkStart w:id="343" w:name="sub_1327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</w:t>
      </w:r>
      <w:r>
        <w:rPr>
          <w:rStyle w:val="a3"/>
          <w:rFonts w:ascii="Arial" w:hAnsi="Arial" w:cs="Arial"/>
        </w:rPr>
        <w:t>й</w:t>
      </w:r>
      <w:r>
        <w:rPr>
          <w:rStyle w:val="a3"/>
          <w:rFonts w:ascii="Arial" w:hAnsi="Arial" w:cs="Arial"/>
        </w:rPr>
        <w:br/>
        <w:t>услуги по субсидированию</w:t>
      </w:r>
      <w:r>
        <w:rPr>
          <w:rStyle w:val="a3"/>
          <w:rFonts w:ascii="Arial" w:hAnsi="Arial" w:cs="Arial"/>
        </w:rPr>
        <w:br/>
        <w:t>процентной ставки по банковским</w:t>
      </w:r>
      <w:r>
        <w:rPr>
          <w:rStyle w:val="a3"/>
          <w:rFonts w:ascii="Arial" w:hAnsi="Arial" w:cs="Arial"/>
        </w:rPr>
        <w:br/>
        <w:t>кредитам, полученным в кредитных</w:t>
      </w:r>
      <w:r>
        <w:rPr>
          <w:rStyle w:val="a3"/>
          <w:rFonts w:ascii="Arial" w:hAnsi="Arial" w:cs="Arial"/>
        </w:rPr>
        <w:br/>
        <w:t>организациях на территории области</w:t>
      </w:r>
      <w:r>
        <w:rPr>
          <w:rStyle w:val="a3"/>
          <w:rFonts w:ascii="Arial" w:hAnsi="Arial" w:cs="Arial"/>
        </w:rPr>
        <w:br/>
        <w:t>на приобретение товаров, работ</w:t>
      </w:r>
      <w:r>
        <w:rPr>
          <w:rStyle w:val="a3"/>
          <w:rFonts w:ascii="Arial" w:hAnsi="Arial" w:cs="Arial"/>
        </w:rPr>
        <w:br/>
        <w:t>и услуг в целях удовлетворения</w:t>
      </w:r>
      <w:r>
        <w:rPr>
          <w:rStyle w:val="a3"/>
          <w:rFonts w:ascii="Arial" w:hAnsi="Arial" w:cs="Arial"/>
        </w:rPr>
        <w:br/>
        <w:t>личных бытовых нужд</w:t>
      </w:r>
    </w:p>
    <w:bookmarkEnd w:id="343"/>
    <w:p w:rsidR="00000000" w:rsidRDefault="006D3C8A"/>
    <w:p w:rsidR="00000000" w:rsidRDefault="006D3C8A">
      <w:pPr>
        <w:ind w:firstLine="698"/>
        <w:jc w:val="right"/>
      </w:pPr>
      <w:r>
        <w:t>_____________________________________</w:t>
      </w:r>
    </w:p>
    <w:p w:rsidR="00000000" w:rsidRDefault="006D3C8A">
      <w:pPr>
        <w:ind w:firstLine="698"/>
        <w:jc w:val="right"/>
      </w:pPr>
      <w:r>
        <w:t>_____________________________________</w:t>
      </w:r>
    </w:p>
    <w:p w:rsidR="00000000" w:rsidRDefault="006D3C8A">
      <w:pPr>
        <w:ind w:firstLine="698"/>
        <w:jc w:val="right"/>
      </w:pPr>
      <w:r>
        <w:t>(наименование учреждения</w:t>
      </w:r>
    </w:p>
    <w:p w:rsidR="00000000" w:rsidRDefault="006D3C8A">
      <w:pPr>
        <w:ind w:firstLine="698"/>
        <w:jc w:val="right"/>
      </w:pPr>
      <w:r>
        <w:t>социальной защиты населения)</w:t>
      </w:r>
    </w:p>
    <w:p w:rsidR="00000000" w:rsidRDefault="006D3C8A"/>
    <w:p w:rsidR="00000000" w:rsidRDefault="006D3C8A">
      <w:pPr>
        <w:pStyle w:val="1"/>
      </w:pPr>
      <w:r>
        <w:t>Решение</w:t>
      </w:r>
      <w:r>
        <w:br/>
        <w:t>об отказе в предоставлении субсидии на погашение процентной ставки по банковскому кредиту</w:t>
      </w:r>
    </w:p>
    <w:p w:rsidR="00000000" w:rsidRDefault="006D3C8A"/>
    <w:p w:rsidR="00000000" w:rsidRDefault="006D3C8A">
      <w:r>
        <w:t>Дата: ______________________ N дела ____________</w:t>
      </w:r>
    </w:p>
    <w:p w:rsidR="00000000" w:rsidRDefault="006D3C8A"/>
    <w:p w:rsidR="00000000" w:rsidRDefault="006D3C8A">
      <w:r>
        <w:t>Отказать</w:t>
      </w:r>
    </w:p>
    <w:p w:rsidR="00000000" w:rsidRDefault="006D3C8A">
      <w:r>
        <w:t>_____</w:t>
      </w:r>
      <w:r>
        <w:t>_____________________________________________________________________,</w:t>
      </w:r>
    </w:p>
    <w:p w:rsidR="00000000" w:rsidRDefault="006D3C8A">
      <w:r>
        <w:t>(Ф.И.О.)</w:t>
      </w:r>
    </w:p>
    <w:p w:rsidR="00000000" w:rsidRDefault="006D3C8A"/>
    <w:p w:rsidR="00000000" w:rsidRDefault="006D3C8A">
      <w:r>
        <w:t>проживающему по адресу:</w:t>
      </w:r>
    </w:p>
    <w:p w:rsidR="00000000" w:rsidRDefault="006D3C8A">
      <w:r>
        <w:t>__________________________________________________________________________,</w:t>
      </w:r>
    </w:p>
    <w:p w:rsidR="00000000" w:rsidRDefault="006D3C8A">
      <w:r>
        <w:t>в предоставлении субсидии в форме возмещения расходов на погашение процентной ставки по банковскому кредиту по причине:</w:t>
      </w:r>
    </w:p>
    <w:p w:rsidR="00000000" w:rsidRDefault="006D3C8A">
      <w:r>
        <w:t>___________________________________________________________________________</w:t>
      </w:r>
    </w:p>
    <w:p w:rsidR="00000000" w:rsidRDefault="006D3C8A"/>
    <w:p w:rsidR="00000000" w:rsidRDefault="006D3C8A">
      <w:r>
        <w:t>Директор учреждения социальной защиты ____________ ________</w:t>
      </w:r>
      <w:r>
        <w:t>________________</w:t>
      </w:r>
    </w:p>
    <w:p w:rsidR="00000000" w:rsidRDefault="006D3C8A">
      <w:r>
        <w:t>(подпись) (Ф.И.О.)</w:t>
      </w:r>
    </w:p>
    <w:p w:rsidR="00000000" w:rsidRDefault="006D3C8A"/>
    <w:p w:rsidR="00000000" w:rsidRDefault="006D3C8A">
      <w:r>
        <w:t>Специалист ____________ ________________________</w:t>
      </w:r>
    </w:p>
    <w:p w:rsidR="00000000" w:rsidRDefault="006D3C8A">
      <w:r>
        <w:t>(подпись) (Ф.И.О.)</w:t>
      </w:r>
    </w:p>
    <w:p w:rsidR="006D3C8A" w:rsidRDefault="006D3C8A"/>
    <w:sectPr w:rsidR="006D3C8A">
      <w:headerReference w:type="default" r:id="rId175"/>
      <w:footerReference w:type="default" r:id="rId1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8A" w:rsidRDefault="006D3C8A">
      <w:r>
        <w:separator/>
      </w:r>
    </w:p>
  </w:endnote>
  <w:endnote w:type="continuationSeparator" w:id="0">
    <w:p w:rsidR="006D3C8A" w:rsidRDefault="006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D3C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06.06.202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D3C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D3C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2B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B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2B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B09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8A" w:rsidRDefault="006D3C8A">
      <w:r>
        <w:separator/>
      </w:r>
    </w:p>
  </w:footnote>
  <w:footnote w:type="continuationSeparator" w:id="0">
    <w:p w:rsidR="006D3C8A" w:rsidRDefault="006D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D3C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4 февраля 2022 г. N 13-Н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09"/>
    <w:rsid w:val="006D3C8A"/>
    <w:rsid w:val="00F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94F14C-F577-43B4-B55C-FD5F6B3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12184522/54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3364" TargetMode="External"/><Relationship Id="rId154" Type="http://schemas.openxmlformats.org/officeDocument/2006/relationships/hyperlink" Target="http://internet.garant.ru/document/redirect/70290064/0" TargetMode="External"/><Relationship Id="rId159" Type="http://schemas.openxmlformats.org/officeDocument/2006/relationships/hyperlink" Target="http://internet.garant.ru/document/redirect/29891327/1331" TargetMode="External"/><Relationship Id="rId175" Type="http://schemas.openxmlformats.org/officeDocument/2006/relationships/header" Target="header1.xml"/><Relationship Id="rId170" Type="http://schemas.openxmlformats.org/officeDocument/2006/relationships/hyperlink" Target="http://internet.garant.ru/document/redirect/29702292/3204" TargetMode="External"/><Relationship Id="rId16" Type="http://schemas.openxmlformats.org/officeDocument/2006/relationships/hyperlink" Target="http://internet.garant.ru/document/redirect/29891327/1009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29891327/1003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29702292/3200" TargetMode="External"/><Relationship Id="rId53" Type="http://schemas.openxmlformats.org/officeDocument/2006/relationships/hyperlink" Target="http://internet.garant.ru/document/redirect/12177515/91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854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10102673/5" TargetMode="External"/><Relationship Id="rId149" Type="http://schemas.openxmlformats.org/officeDocument/2006/relationships/hyperlink" Target="http://internet.garant.ru/document/redirect/12148567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54" TargetMode="External"/><Relationship Id="rId160" Type="http://schemas.openxmlformats.org/officeDocument/2006/relationships/hyperlink" Target="http://internet.garant.ru/document/redirect/404766611/5" TargetMode="External"/><Relationship Id="rId165" Type="http://schemas.openxmlformats.org/officeDocument/2006/relationships/hyperlink" Target="http://internet.garant.ru/document/redirect/29702292/3204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3204" TargetMode="External"/><Relationship Id="rId43" Type="http://schemas.openxmlformats.org/officeDocument/2006/relationships/hyperlink" Target="http://internet.garant.ru/document/redirect/180687/0" TargetMode="External"/><Relationship Id="rId48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12184522/0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29702292/815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54" TargetMode="External"/><Relationship Id="rId150" Type="http://schemas.openxmlformats.org/officeDocument/2006/relationships/hyperlink" Target="http://internet.garant.ru/document/redirect/404766611/4" TargetMode="External"/><Relationship Id="rId155" Type="http://schemas.openxmlformats.org/officeDocument/2006/relationships/hyperlink" Target="http://internet.garant.ru/document/redirect/12184522/54" TargetMode="External"/><Relationship Id="rId171" Type="http://schemas.openxmlformats.org/officeDocument/2006/relationships/hyperlink" Target="http://internet.garant.ru/document/redirect/29702292/815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815" TargetMode="External"/><Relationship Id="rId38" Type="http://schemas.openxmlformats.org/officeDocument/2006/relationships/hyperlink" Target="http://internet.garant.ru/document/redirect/29702292/3364" TargetMode="External"/><Relationship Id="rId59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12184522/52" TargetMode="External"/><Relationship Id="rId75" Type="http://schemas.openxmlformats.org/officeDocument/2006/relationships/hyperlink" Target="http://internet.garant.ru/document/redirect/29702292/854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12184522/21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29702292/3364" TargetMode="External"/><Relationship Id="rId161" Type="http://schemas.openxmlformats.org/officeDocument/2006/relationships/hyperlink" Target="http://internet.garant.ru/document/redirect/29891327/1284" TargetMode="External"/><Relationship Id="rId166" Type="http://schemas.openxmlformats.org/officeDocument/2006/relationships/hyperlink" Target="http://internet.garant.ru/document/redirect/29702292/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3200" TargetMode="External"/><Relationship Id="rId49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404766611/1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3364" TargetMode="External"/><Relationship Id="rId52" Type="http://schemas.openxmlformats.org/officeDocument/2006/relationships/hyperlink" Target="http://internet.garant.ru/document/redirect/12177515/706" TargetMode="External"/><Relationship Id="rId60" Type="http://schemas.openxmlformats.org/officeDocument/2006/relationships/hyperlink" Target="http://internet.garant.ru/document/redirect/29702292/3200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336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5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29702292/854" TargetMode="External"/><Relationship Id="rId143" Type="http://schemas.openxmlformats.org/officeDocument/2006/relationships/hyperlink" Target="http://internet.garant.ru/document/redirect/12146661/0" TargetMode="External"/><Relationship Id="rId148" Type="http://schemas.openxmlformats.org/officeDocument/2006/relationships/hyperlink" Target="http://internet.garant.ru/document/redirect/10102673/5" TargetMode="External"/><Relationship Id="rId151" Type="http://schemas.openxmlformats.org/officeDocument/2006/relationships/hyperlink" Target="http://internet.garant.ru/document/redirect/29891327/1176" TargetMode="External"/><Relationship Id="rId156" Type="http://schemas.openxmlformats.org/officeDocument/2006/relationships/hyperlink" Target="http://internet.garant.ru/document/redirect/404766611/5" TargetMode="External"/><Relationship Id="rId164" Type="http://schemas.openxmlformats.org/officeDocument/2006/relationships/hyperlink" Target="http://internet.garant.ru/document/redirect/12177515/1510" TargetMode="External"/><Relationship Id="rId169" Type="http://schemas.openxmlformats.org/officeDocument/2006/relationships/hyperlink" Target="http://internet.garant.ru/document/redirect/10102673/5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72" Type="http://schemas.openxmlformats.org/officeDocument/2006/relationships/hyperlink" Target="http://internet.garant.ru/document/redirect/29702292/854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54" TargetMode="External"/><Relationship Id="rId39" Type="http://schemas.openxmlformats.org/officeDocument/2006/relationships/hyperlink" Target="http://internet.garant.ru/document/redirect/12177515/73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854" TargetMode="External"/><Relationship Id="rId50" Type="http://schemas.openxmlformats.org/officeDocument/2006/relationships/hyperlink" Target="http://internet.garant.ru/document/redirect/404766611/3" TargetMode="External"/><Relationship Id="rId55" Type="http://schemas.openxmlformats.org/officeDocument/2006/relationships/hyperlink" Target="http://internet.garant.ru/document/redirect/12177515/16172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29702292/815" TargetMode="External"/><Relationship Id="rId167" Type="http://schemas.openxmlformats.org/officeDocument/2006/relationships/hyperlink" Target="http://internet.garant.ru/document/redirect/29702292/85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53" TargetMode="External"/><Relationship Id="rId92" Type="http://schemas.openxmlformats.org/officeDocument/2006/relationships/hyperlink" Target="http://internet.garant.ru/document/redirect/29702292/815" TargetMode="External"/><Relationship Id="rId162" Type="http://schemas.openxmlformats.org/officeDocument/2006/relationships/hyperlink" Target="http://internet.garant.ru/document/redirect/404766611/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54" TargetMode="External"/><Relationship Id="rId40" Type="http://schemas.openxmlformats.org/officeDocument/2006/relationships/hyperlink" Target="http://internet.garant.ru/document/redirect/33755368/1000" TargetMode="External"/><Relationship Id="rId45" Type="http://schemas.openxmlformats.org/officeDocument/2006/relationships/hyperlink" Target="http://internet.garant.ru/document/redirect/29702292/3200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12177515/1510" TargetMode="External"/><Relationship Id="rId157" Type="http://schemas.openxmlformats.org/officeDocument/2006/relationships/hyperlink" Target="http://internet.garant.ru/document/redirect/29891327/1330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152" Type="http://schemas.openxmlformats.org/officeDocument/2006/relationships/hyperlink" Target="http://internet.garant.ru/document/redirect/12184522/54" TargetMode="External"/><Relationship Id="rId173" Type="http://schemas.openxmlformats.org/officeDocument/2006/relationships/hyperlink" Target="http://internet.garant.ru/document/redirect/29706463/0" TargetMode="Externa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12148567/0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29702292/3364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54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29702292/854" TargetMode="External"/><Relationship Id="rId168" Type="http://schemas.openxmlformats.org/officeDocument/2006/relationships/hyperlink" Target="http://internet.garant.ru/document/redirect/10102673/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891327/1031" TargetMode="External"/><Relationship Id="rId72" Type="http://schemas.openxmlformats.org/officeDocument/2006/relationships/hyperlink" Target="http://internet.garant.ru/document/redirect/12184522/54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54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6661/1004" TargetMode="External"/><Relationship Id="rId163" Type="http://schemas.openxmlformats.org/officeDocument/2006/relationships/hyperlink" Target="http://internet.garant.ru/document/redirect/29891327/128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364" TargetMode="External"/><Relationship Id="rId46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12177515/7014" TargetMode="External"/><Relationship Id="rId158" Type="http://schemas.openxmlformats.org/officeDocument/2006/relationships/hyperlink" Target="http://internet.garant.ru/document/redirect/404766611/5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33755368/0" TargetMode="External"/><Relationship Id="rId62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70290064/1002" TargetMode="External"/><Relationship Id="rId174" Type="http://schemas.openxmlformats.org/officeDocument/2006/relationships/hyperlink" Target="http://internet.garant.ru/document/redirect/12148567/9" TargetMode="External"/><Relationship Id="rId15" Type="http://schemas.openxmlformats.org/officeDocument/2006/relationships/hyperlink" Target="http://internet.garant.ru/document/redirect/404766611/2" TargetMode="External"/><Relationship Id="rId36" Type="http://schemas.openxmlformats.org/officeDocument/2006/relationships/hyperlink" Target="http://internet.garant.ru/document/redirect/29702292/3364" TargetMode="External"/><Relationship Id="rId57" Type="http://schemas.openxmlformats.org/officeDocument/2006/relationships/hyperlink" Target="http://internet.garant.ru/document/redirect/29702292/854" TargetMode="External"/><Relationship Id="rId106" Type="http://schemas.openxmlformats.org/officeDocument/2006/relationships/hyperlink" Target="http://internet.garant.ru/document/redirect/29702292/854" TargetMode="External"/><Relationship Id="rId127" Type="http://schemas.openxmlformats.org/officeDocument/2006/relationships/hyperlink" Target="http://internet.garant.ru/document/redirect/29702292/3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19085</Words>
  <Characters>108788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2022-06-08T05:03:00Z</dcterms:created>
  <dcterms:modified xsi:type="dcterms:W3CDTF">2022-06-08T05:03:00Z</dcterms:modified>
</cp:coreProperties>
</file>