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r w:rsidRPr="005F4657">
        <w:rPr>
          <w:rFonts w:ascii="Arial" w:hAnsi="Arial" w:cs="Arial"/>
          <w:b/>
          <w:bCs/>
          <w:color w:val="26282F"/>
          <w:sz w:val="24"/>
          <w:szCs w:val="24"/>
        </w:rPr>
        <w:t xml:space="preserve">Приказ Управления социальной защиты населения Липецкой области от 12 октября 2016 г. N 1026-П </w:t>
      </w:r>
      <w:r w:rsidRPr="005F4657">
        <w:rPr>
          <w:rFonts w:ascii="Arial" w:hAnsi="Arial" w:cs="Arial"/>
          <w:b/>
          <w:bCs/>
          <w:color w:val="26282F"/>
          <w:sz w:val="24"/>
          <w:szCs w:val="24"/>
        </w:rPr>
        <w:br/>
        <w:t>"Об утверждении административного регламента предоставления государственной услуги по предоставлению компенсации расходов на уплату взноса на капитальный ремонт общего имущества в многоквартирном доме отдельным категориям граждан в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b/>
          <w:bCs/>
          <w:color w:val="353842"/>
          <w:sz w:val="18"/>
          <w:szCs w:val="18"/>
        </w:rPr>
      </w:pPr>
      <w:r w:rsidRPr="005F4657">
        <w:rPr>
          <w:rFonts w:ascii="Arial" w:hAnsi="Arial" w:cs="Arial"/>
          <w:b/>
          <w:bCs/>
          <w:color w:val="353842"/>
          <w:sz w:val="18"/>
          <w:szCs w:val="18"/>
        </w:rPr>
        <w:t>С изменениями и дополнениями от:</w:t>
      </w:r>
    </w:p>
    <w:p w:rsidR="005F4657" w:rsidRPr="005F4657" w:rsidRDefault="005F4657" w:rsidP="005F4657">
      <w:pPr>
        <w:autoSpaceDE w:val="0"/>
        <w:autoSpaceDN w:val="0"/>
        <w:adjustRightInd w:val="0"/>
        <w:spacing w:before="180" w:after="0" w:line="240" w:lineRule="auto"/>
        <w:ind w:left="360" w:right="360"/>
        <w:jc w:val="both"/>
        <w:rPr>
          <w:rFonts w:ascii="Arial" w:hAnsi="Arial" w:cs="Arial"/>
          <w:color w:val="353842"/>
          <w:sz w:val="18"/>
          <w:szCs w:val="18"/>
          <w:shd w:val="clear" w:color="auto" w:fill="EAEFED"/>
        </w:rPr>
      </w:pPr>
      <w:r w:rsidRPr="005F4657">
        <w:rPr>
          <w:rFonts w:ascii="Arial" w:hAnsi="Arial" w:cs="Arial"/>
          <w:color w:val="353842"/>
          <w:sz w:val="18"/>
          <w:szCs w:val="18"/>
          <w:shd w:val="clear" w:color="auto" w:fill="EAEFED"/>
        </w:rPr>
        <w:t>14 сентября 2017 г., 27 июня, 4 сентября 2018 г., 15 ноября 2019 г.</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Приказываю: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Утвердить административный регламент предоставления государственной услуги по предоставлению компенсации расходов на уплату взноса на капитальный ремонт общего имущества в многоквартирном доме отдельным категориям граждан в Липецкой области (</w:t>
      </w:r>
      <w:hyperlink w:anchor="sub_1000" w:history="1">
        <w:r w:rsidRPr="005F4657">
          <w:rPr>
            <w:rFonts w:ascii="Arial" w:hAnsi="Arial" w:cs="Arial"/>
            <w:color w:val="106BBE"/>
            <w:sz w:val="24"/>
            <w:szCs w:val="24"/>
          </w:rPr>
          <w:t>приложение</w:t>
        </w:r>
      </w:hyperlink>
      <w:r w:rsidRPr="005F4657">
        <w:rPr>
          <w:rFonts w:ascii="Arial" w:hAnsi="Arial" w:cs="Arial"/>
          <w:sz w:val="24"/>
          <w:szCs w:val="24"/>
        </w:rPr>
        <w:t>).</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tbl>
      <w:tblPr>
        <w:tblW w:w="0" w:type="auto"/>
        <w:tblLook w:val="0000" w:firstRow="0" w:lastRow="0" w:firstColumn="0" w:lastColumn="0" w:noHBand="0" w:noVBand="0"/>
      </w:tblPr>
      <w:tblGrid>
        <w:gridCol w:w="6666"/>
        <w:gridCol w:w="3333"/>
      </w:tblGrid>
      <w:tr w:rsidR="005F4657" w:rsidRPr="005F4657">
        <w:tblPrEx>
          <w:tblCellMar>
            <w:top w:w="0" w:type="dxa"/>
            <w:bottom w:w="0" w:type="dxa"/>
          </w:tblCellMar>
        </w:tblPrEx>
        <w:tc>
          <w:tcPr>
            <w:tcW w:w="6666" w:type="dxa"/>
            <w:tcBorders>
              <w:top w:val="nil"/>
              <w:left w:val="nil"/>
              <w:bottom w:val="nil"/>
              <w:right w:val="nil"/>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Начальник управления</w:t>
            </w:r>
          </w:p>
        </w:tc>
        <w:tc>
          <w:tcPr>
            <w:tcW w:w="3333" w:type="dxa"/>
            <w:tcBorders>
              <w:top w:val="nil"/>
              <w:left w:val="nil"/>
              <w:bottom w:val="nil"/>
              <w:right w:val="nil"/>
            </w:tcBorders>
          </w:tcPr>
          <w:p w:rsidR="005F4657" w:rsidRPr="005F4657" w:rsidRDefault="005F4657" w:rsidP="005F4657">
            <w:pPr>
              <w:autoSpaceDE w:val="0"/>
              <w:autoSpaceDN w:val="0"/>
              <w:adjustRightInd w:val="0"/>
              <w:spacing w:after="0" w:line="240" w:lineRule="auto"/>
              <w:jc w:val="right"/>
              <w:rPr>
                <w:rFonts w:ascii="Arial" w:hAnsi="Arial" w:cs="Arial"/>
                <w:sz w:val="24"/>
                <w:szCs w:val="24"/>
              </w:rPr>
            </w:pPr>
            <w:r w:rsidRPr="005F4657">
              <w:rPr>
                <w:rFonts w:ascii="Arial" w:hAnsi="Arial" w:cs="Arial"/>
                <w:sz w:val="24"/>
                <w:szCs w:val="24"/>
              </w:rPr>
              <w:t>С.А. Орусь</w:t>
            </w:r>
          </w:p>
        </w:tc>
      </w:tr>
    </w:tbl>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0" w:name="sub_1000"/>
      <w:r w:rsidRPr="005F4657">
        <w:rPr>
          <w:rFonts w:ascii="Arial" w:hAnsi="Arial" w:cs="Arial"/>
          <w:color w:val="000000"/>
          <w:sz w:val="16"/>
          <w:szCs w:val="16"/>
          <w:shd w:val="clear" w:color="auto" w:fill="F0F0F0"/>
        </w:rPr>
        <w:t>Информация об изменениях:</w:t>
      </w:r>
    </w:p>
    <w:bookmarkEnd w:id="0"/>
    <w:p w:rsidR="005F4657" w:rsidRPr="005F4657" w:rsidRDefault="005F4657" w:rsidP="005F465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F4657">
        <w:rPr>
          <w:rFonts w:ascii="Arial" w:hAnsi="Arial" w:cs="Arial"/>
          <w:i/>
          <w:iCs/>
          <w:color w:val="353842"/>
          <w:sz w:val="24"/>
          <w:szCs w:val="24"/>
          <w:shd w:val="clear" w:color="auto" w:fill="F0F0F0"/>
        </w:rPr>
        <w:t xml:space="preserve">Приложение изменено с 21 ноября 2019 г. - </w:t>
      </w:r>
      <w:hyperlink r:id="rId4" w:history="1">
        <w:r w:rsidRPr="005F4657">
          <w:rPr>
            <w:rFonts w:ascii="Arial" w:hAnsi="Arial" w:cs="Arial"/>
            <w:i/>
            <w:iCs/>
            <w:color w:val="106BBE"/>
            <w:sz w:val="24"/>
            <w:szCs w:val="24"/>
            <w:shd w:val="clear" w:color="auto" w:fill="F0F0F0"/>
          </w:rPr>
          <w:t>Приказ</w:t>
        </w:r>
      </w:hyperlink>
      <w:r w:rsidRPr="005F4657">
        <w:rPr>
          <w:rFonts w:ascii="Arial" w:hAnsi="Arial" w:cs="Arial"/>
          <w:i/>
          <w:iCs/>
          <w:color w:val="353842"/>
          <w:sz w:val="24"/>
          <w:szCs w:val="24"/>
          <w:shd w:val="clear" w:color="auto" w:fill="F0F0F0"/>
        </w:rPr>
        <w:t xml:space="preserve"> Управления социальной защиты населения Липецкой области от 15 ноября 2019 г. N 1113-П</w:t>
      </w:r>
    </w:p>
    <w:p w:rsidR="005F4657" w:rsidRPr="005F4657" w:rsidRDefault="005F4657" w:rsidP="005F465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 w:history="1">
        <w:r w:rsidRPr="005F4657">
          <w:rPr>
            <w:rFonts w:ascii="Arial" w:hAnsi="Arial" w:cs="Arial"/>
            <w:i/>
            <w:iCs/>
            <w:color w:val="106BBE"/>
            <w:sz w:val="24"/>
            <w:szCs w:val="24"/>
            <w:shd w:val="clear" w:color="auto" w:fill="F0F0F0"/>
          </w:rPr>
          <w:t>См. предыдущую редакцию</w:t>
        </w:r>
      </w:hyperlink>
    </w:p>
    <w:p w:rsidR="005F4657" w:rsidRPr="005F4657" w:rsidRDefault="005F4657" w:rsidP="005F4657">
      <w:pPr>
        <w:autoSpaceDE w:val="0"/>
        <w:autoSpaceDN w:val="0"/>
        <w:adjustRightInd w:val="0"/>
        <w:spacing w:after="0" w:line="240" w:lineRule="auto"/>
        <w:ind w:firstLine="720"/>
        <w:jc w:val="right"/>
        <w:rPr>
          <w:rFonts w:ascii="Arial" w:hAnsi="Arial" w:cs="Arial"/>
          <w:b/>
          <w:bCs/>
          <w:color w:val="26282F"/>
          <w:sz w:val="24"/>
          <w:szCs w:val="24"/>
        </w:rPr>
      </w:pPr>
      <w:r w:rsidRPr="005F4657">
        <w:rPr>
          <w:rFonts w:ascii="Arial" w:hAnsi="Arial" w:cs="Arial"/>
          <w:b/>
          <w:bCs/>
          <w:color w:val="26282F"/>
          <w:sz w:val="24"/>
          <w:szCs w:val="24"/>
        </w:rPr>
        <w:t>Приложение</w:t>
      </w:r>
      <w:r w:rsidRPr="005F4657">
        <w:rPr>
          <w:rFonts w:ascii="Arial" w:hAnsi="Arial" w:cs="Arial"/>
          <w:b/>
          <w:bCs/>
          <w:color w:val="26282F"/>
          <w:sz w:val="24"/>
          <w:szCs w:val="24"/>
        </w:rPr>
        <w:br/>
        <w:t xml:space="preserve">к </w:t>
      </w:r>
      <w:hyperlink w:anchor="sub_0" w:history="1">
        <w:r w:rsidRPr="005F4657">
          <w:rPr>
            <w:rFonts w:ascii="Arial" w:hAnsi="Arial" w:cs="Arial"/>
            <w:color w:val="106BBE"/>
            <w:sz w:val="24"/>
            <w:szCs w:val="24"/>
          </w:rPr>
          <w:t>приказу</w:t>
        </w:r>
      </w:hyperlink>
      <w:r w:rsidRPr="005F4657">
        <w:rPr>
          <w:rFonts w:ascii="Arial" w:hAnsi="Arial" w:cs="Arial"/>
          <w:b/>
          <w:bCs/>
          <w:color w:val="26282F"/>
          <w:sz w:val="24"/>
          <w:szCs w:val="24"/>
        </w:rPr>
        <w:br/>
        <w:t>управления социальной</w:t>
      </w:r>
      <w:r w:rsidRPr="005F4657">
        <w:rPr>
          <w:rFonts w:ascii="Arial" w:hAnsi="Arial" w:cs="Arial"/>
          <w:b/>
          <w:bCs/>
          <w:color w:val="26282F"/>
          <w:sz w:val="24"/>
          <w:szCs w:val="24"/>
        </w:rPr>
        <w:br/>
        <w:t>защиты населения Липецкой</w:t>
      </w:r>
      <w:r w:rsidRPr="005F4657">
        <w:rPr>
          <w:rFonts w:ascii="Arial" w:hAnsi="Arial" w:cs="Arial"/>
          <w:b/>
          <w:bCs/>
          <w:color w:val="26282F"/>
          <w:sz w:val="24"/>
          <w:szCs w:val="24"/>
        </w:rPr>
        <w:br/>
        <w:t>области "Об утверждении</w:t>
      </w:r>
      <w:r w:rsidRPr="005F4657">
        <w:rPr>
          <w:rFonts w:ascii="Arial" w:hAnsi="Arial" w:cs="Arial"/>
          <w:b/>
          <w:bCs/>
          <w:color w:val="26282F"/>
          <w:sz w:val="24"/>
          <w:szCs w:val="24"/>
        </w:rPr>
        <w:br/>
        <w:t>административного регламента</w:t>
      </w:r>
      <w:r w:rsidRPr="005F4657">
        <w:rPr>
          <w:rFonts w:ascii="Arial" w:hAnsi="Arial" w:cs="Arial"/>
          <w:b/>
          <w:bCs/>
          <w:color w:val="26282F"/>
          <w:sz w:val="24"/>
          <w:szCs w:val="24"/>
        </w:rPr>
        <w:br/>
        <w:t>предоставления государственной</w:t>
      </w:r>
      <w:r w:rsidRPr="005F4657">
        <w:rPr>
          <w:rFonts w:ascii="Arial" w:hAnsi="Arial" w:cs="Arial"/>
          <w:b/>
          <w:bCs/>
          <w:color w:val="26282F"/>
          <w:sz w:val="24"/>
          <w:szCs w:val="24"/>
        </w:rPr>
        <w:br/>
        <w:t>услуги по предоставлению</w:t>
      </w:r>
      <w:r w:rsidRPr="005F4657">
        <w:rPr>
          <w:rFonts w:ascii="Arial" w:hAnsi="Arial" w:cs="Arial"/>
          <w:b/>
          <w:bCs/>
          <w:color w:val="26282F"/>
          <w:sz w:val="24"/>
          <w:szCs w:val="24"/>
        </w:rPr>
        <w:br/>
        <w:t>компенсации расходов</w:t>
      </w:r>
      <w:r w:rsidRPr="005F4657">
        <w:rPr>
          <w:rFonts w:ascii="Arial" w:hAnsi="Arial" w:cs="Arial"/>
          <w:b/>
          <w:bCs/>
          <w:color w:val="26282F"/>
          <w:sz w:val="24"/>
          <w:szCs w:val="24"/>
        </w:rPr>
        <w:br/>
      </w:r>
      <w:bookmarkStart w:id="1" w:name="_GoBack"/>
      <w:bookmarkEnd w:id="1"/>
      <w:r w:rsidRPr="005F4657">
        <w:rPr>
          <w:rFonts w:ascii="Arial" w:hAnsi="Arial" w:cs="Arial"/>
          <w:b/>
          <w:bCs/>
          <w:color w:val="26282F"/>
          <w:sz w:val="24"/>
          <w:szCs w:val="24"/>
        </w:rPr>
        <w:t>на уплату взноса на капитальный</w:t>
      </w:r>
      <w:r w:rsidRPr="005F4657">
        <w:rPr>
          <w:rFonts w:ascii="Arial" w:hAnsi="Arial" w:cs="Arial"/>
          <w:b/>
          <w:bCs/>
          <w:color w:val="26282F"/>
          <w:sz w:val="24"/>
          <w:szCs w:val="24"/>
        </w:rPr>
        <w:br/>
        <w:t>ремонт общего имущества</w:t>
      </w:r>
      <w:r w:rsidRPr="005F4657">
        <w:rPr>
          <w:rFonts w:ascii="Arial" w:hAnsi="Arial" w:cs="Arial"/>
          <w:b/>
          <w:bCs/>
          <w:color w:val="26282F"/>
          <w:sz w:val="24"/>
          <w:szCs w:val="24"/>
        </w:rPr>
        <w:br/>
        <w:t>в многоквартирном доме</w:t>
      </w:r>
      <w:r w:rsidRPr="005F4657">
        <w:rPr>
          <w:rFonts w:ascii="Arial" w:hAnsi="Arial" w:cs="Arial"/>
          <w:b/>
          <w:bCs/>
          <w:color w:val="26282F"/>
          <w:sz w:val="24"/>
          <w:szCs w:val="24"/>
        </w:rPr>
        <w:br/>
        <w:t>отдельным категориям</w:t>
      </w:r>
      <w:r w:rsidRPr="005F4657">
        <w:rPr>
          <w:rFonts w:ascii="Arial" w:hAnsi="Arial" w:cs="Arial"/>
          <w:b/>
          <w:bCs/>
          <w:color w:val="26282F"/>
          <w:sz w:val="24"/>
          <w:szCs w:val="24"/>
        </w:rPr>
        <w:br/>
        <w:t>граждан в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r w:rsidRPr="005F4657">
        <w:rPr>
          <w:rFonts w:ascii="Arial" w:hAnsi="Arial" w:cs="Arial"/>
          <w:b/>
          <w:bCs/>
          <w:color w:val="26282F"/>
          <w:sz w:val="24"/>
          <w:szCs w:val="24"/>
        </w:rPr>
        <w:t xml:space="preserve">Административный регламент </w:t>
      </w:r>
      <w:r w:rsidRPr="005F4657">
        <w:rPr>
          <w:rFonts w:ascii="Arial" w:hAnsi="Arial" w:cs="Arial"/>
          <w:b/>
          <w:bCs/>
          <w:color w:val="26282F"/>
          <w:sz w:val="24"/>
          <w:szCs w:val="24"/>
        </w:rPr>
        <w:br/>
        <w:t>предоставления государственной услуги по предоставлению компенсации расходов на уплату взноса на капитальный ремонт общего имущества в многоквартирном доме отдельным категориям граждан в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00"/>
      <w:r w:rsidRPr="005F4657">
        <w:rPr>
          <w:rFonts w:ascii="Arial" w:hAnsi="Arial" w:cs="Arial"/>
          <w:b/>
          <w:bCs/>
          <w:color w:val="26282F"/>
          <w:sz w:val="24"/>
          <w:szCs w:val="24"/>
        </w:rPr>
        <w:t>Раздел I. Общие положения</w:t>
      </w:r>
    </w:p>
    <w:bookmarkEnd w:id="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3" w:name="sub_101"/>
      <w:r w:rsidRPr="005F4657">
        <w:rPr>
          <w:rFonts w:ascii="Arial" w:hAnsi="Arial" w:cs="Arial"/>
          <w:b/>
          <w:bCs/>
          <w:color w:val="26282F"/>
          <w:sz w:val="24"/>
          <w:szCs w:val="24"/>
        </w:rPr>
        <w:t>1. Предмет регулирования регламента</w:t>
      </w:r>
    </w:p>
    <w:bookmarkEnd w:id="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4" w:name="sub_1"/>
      <w:r w:rsidRPr="005F4657">
        <w:rPr>
          <w:rFonts w:ascii="Arial" w:hAnsi="Arial" w:cs="Arial"/>
          <w:sz w:val="24"/>
          <w:szCs w:val="24"/>
        </w:rPr>
        <w:lastRenderedPageBreak/>
        <w:t xml:space="preserve">1. Административный регламент предоставления государственной услуги по предоставлению компенсации расходов на уплату взноса на капитальный ремонт общего имущества в многоквартирном доме отдельным категориям граждан в Липецкой области (далее - административный регламент) определяет сроки и последовательность административных процедур (действий) при предоставлении государственной услуги по предоставлению гражданам компенсации расходов на уплату взноса на капитальный ремонт общего имущества в многоквартирном доме, в том числе в электронной форме, с использованием единого портала государственных и муниципальных услуг и информационно-коммуникационной сети "Интернет" с соблюдением норм </w:t>
      </w:r>
      <w:hyperlink r:id="rId6" w:history="1">
        <w:r w:rsidRPr="005F4657">
          <w:rPr>
            <w:rFonts w:ascii="Arial" w:hAnsi="Arial" w:cs="Arial"/>
            <w:color w:val="106BBE"/>
            <w:sz w:val="24"/>
            <w:szCs w:val="24"/>
          </w:rPr>
          <w:t>законодательства</w:t>
        </w:r>
      </w:hyperlink>
      <w:r w:rsidRPr="005F4657">
        <w:rPr>
          <w:rFonts w:ascii="Arial" w:hAnsi="Arial" w:cs="Arial"/>
          <w:sz w:val="24"/>
          <w:szCs w:val="24"/>
        </w:rPr>
        <w:t xml:space="preserve">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 и заявителем (далее - государственная услуга).</w:t>
      </w:r>
    </w:p>
    <w:bookmarkEnd w:id="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5" w:name="sub_102"/>
      <w:r w:rsidRPr="005F4657">
        <w:rPr>
          <w:rFonts w:ascii="Arial" w:hAnsi="Arial" w:cs="Arial"/>
          <w:b/>
          <w:bCs/>
          <w:color w:val="26282F"/>
          <w:sz w:val="24"/>
          <w:szCs w:val="24"/>
        </w:rPr>
        <w:t>2. Круг заявителей</w:t>
      </w:r>
    </w:p>
    <w:bookmarkEnd w:id="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 w:name="sub_2"/>
      <w:r w:rsidRPr="005F4657">
        <w:rPr>
          <w:rFonts w:ascii="Arial" w:hAnsi="Arial" w:cs="Arial"/>
          <w:sz w:val="24"/>
          <w:szCs w:val="24"/>
        </w:rPr>
        <w:t>2. Заявителями на получение государственной услуги (далее - заявители) являются постоянно проживающие на территории области:</w:t>
      </w:r>
    </w:p>
    <w:bookmarkEnd w:id="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одиноко проживающие неработающие собственники жилых помещений, достигшие возраста семидесяти лет;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одиноко проживающие неработающие собственники жилых помещений, достигшие возраста восьмидесяти лет;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семидесяти лет;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восьмидесяти лет.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7" w:name="sub_103"/>
      <w:r w:rsidRPr="005F4657">
        <w:rPr>
          <w:rFonts w:ascii="Arial" w:hAnsi="Arial" w:cs="Arial"/>
          <w:b/>
          <w:bCs/>
          <w:color w:val="26282F"/>
          <w:sz w:val="24"/>
          <w:szCs w:val="24"/>
        </w:rPr>
        <w:t>3. Требования к порядку информирования о предоставлении государственной услуги</w:t>
      </w:r>
    </w:p>
    <w:bookmarkEnd w:id="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 w:name="sub_3"/>
      <w:r w:rsidRPr="005F4657">
        <w:rPr>
          <w:rFonts w:ascii="Arial" w:hAnsi="Arial" w:cs="Arial"/>
          <w:sz w:val="24"/>
          <w:szCs w:val="24"/>
        </w:rPr>
        <w:t>3. Информирование о порядке и ходе предоставления государственной услуги осуществляется управлением социальной защиты населения Липецкой области (далее - Управление), областными бюджетными учреждениями социальной защиты населения по месту жительства (далее - Учреждение), областным бюджетным учреждением "Уполномоченный многофункциональный центр по предоставлению государственных и муниципальных услуг Липецкой области" и его структурными подразделениями (далее - УМФЦ) с использованием информационно-телекоммуникационной сети "Интернет", включая Единый портал государственных и муниципальных услуг (далее - Портал), средств телефонной связи, средств массовой информации, информационных материалов, путем направления письменного ответа на обращение заявителя по почте, при личном приеме заявителей в Управлении, Учреждениях или УМФЦ.</w:t>
      </w:r>
    </w:p>
    <w:bookmarkEnd w:id="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На официальном сайте Управления http://szn.lipetsk.ru/, на Портале http://www.gosuslugi.ru/, на региональном портале государственных и муниципальных услуг https://pgu.admlr.lipetsk.ru/ (далее - Региональный портал), в информационной системе "Региональный реестр государственных и муниципальных услуг" https://www.admlip.ru/activities/gos_uslugi/reestr-uslug/ (далее - Региональный реестр) </w:t>
      </w:r>
      <w:r w:rsidRPr="005F4657">
        <w:rPr>
          <w:rFonts w:ascii="Arial" w:hAnsi="Arial" w:cs="Arial"/>
          <w:sz w:val="24"/>
          <w:szCs w:val="24"/>
        </w:rPr>
        <w:lastRenderedPageBreak/>
        <w:t>размещается информация о предоставлении государственной услуги следующего содержания: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круг заявителей;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срок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размер государственной пошлины, взимаемой за предоставление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исчерпывающий перечень оснований для приостановления или отказа в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формы заявлений (уведомлений, сообщений), используемые при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9" w:name="sub_311"/>
      <w:r w:rsidRPr="005F4657">
        <w:rPr>
          <w:rFonts w:ascii="Arial" w:hAnsi="Arial" w:cs="Arial"/>
          <w:sz w:val="24"/>
          <w:szCs w:val="24"/>
        </w:rPr>
        <w:t>Информация на Портале и официальном сайте Управления о порядке и сроках предоставления государственной услуги предоставляется заявителю бесплатно.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0" w:name="sub_4"/>
      <w:bookmarkEnd w:id="9"/>
      <w:r w:rsidRPr="005F4657">
        <w:rPr>
          <w:rFonts w:ascii="Arial" w:hAnsi="Arial" w:cs="Arial"/>
          <w:sz w:val="24"/>
          <w:szCs w:val="24"/>
        </w:rPr>
        <w:t>4. Сведения о местах нахождения, о номерах телефонов для справок, адресах официальных сайтов и электронной почты, графике (режиме) работы Учреждений, УМФЦ, оказывающих государственную услугу, размещаются на информационных стендах в Учреждениях, а также на официальном сайте Управления, в Региональном реестре и на Региональном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 w:name="sub_5"/>
      <w:bookmarkEnd w:id="10"/>
      <w:r w:rsidRPr="005F4657">
        <w:rPr>
          <w:rFonts w:ascii="Arial" w:hAnsi="Arial" w:cs="Arial"/>
          <w:sz w:val="24"/>
          <w:szCs w:val="24"/>
        </w:rPr>
        <w:t>5. Учреждения или УМФЦ осуществляют прием заявителей для предоставления государственной услуги в соответствии с графиком, утверждаемым руководителем Учреждения или УМФЦ.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 w:name="sub_6"/>
      <w:bookmarkEnd w:id="11"/>
      <w:r w:rsidRPr="005F4657">
        <w:rPr>
          <w:rFonts w:ascii="Arial" w:hAnsi="Arial" w:cs="Arial"/>
          <w:sz w:val="24"/>
          <w:szCs w:val="24"/>
        </w:rPr>
        <w:t>6. При ответах на телефонные звонки и устные обращения специалисты Учреждений, Управления подробно и в вежливой (корректной)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bookmarkEnd w:id="1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информацию.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 w:name="sub_7"/>
      <w:r w:rsidRPr="005F4657">
        <w:rPr>
          <w:rFonts w:ascii="Arial" w:hAnsi="Arial" w:cs="Arial"/>
          <w:sz w:val="24"/>
          <w:szCs w:val="24"/>
        </w:rPr>
        <w:t>7. Письменные обращения о порядке предоставления государственной услуги рассматриваются должностными лицами Управления, специалистами Учреждений с учетом времени подготовки ответа заявителю. Ответ на письменное обращение дается в простой, четкой и понятной форме, с указанием фамилии и инициалов, номера телефона исполнителя в срок, не превышающий 30 календарных дней с момента регистрации обращения.</w:t>
      </w:r>
    </w:p>
    <w:bookmarkEnd w:id="1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консультировании по электронной почте ответ на обращение направляется на электронный адрес заявителя в срок, не превышающий 30 дней с момента регистрации обращения.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4" w:name="sub_8"/>
      <w:r w:rsidRPr="005F4657">
        <w:rPr>
          <w:rFonts w:ascii="Arial" w:hAnsi="Arial" w:cs="Arial"/>
          <w:sz w:val="24"/>
          <w:szCs w:val="24"/>
        </w:rPr>
        <w:t>8. Консультации предоставляются по вопросам:</w:t>
      </w:r>
    </w:p>
    <w:bookmarkEnd w:id="1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графика работы;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перечня документов, необходимых для предоставления заявителям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порядка заполнения реквизитов заявления о предоставлении заявителю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порядка и условий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порядка расчета (перерасчета)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сроков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основания для отказа в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5" w:name="sub_89"/>
      <w:r w:rsidRPr="005F4657">
        <w:rPr>
          <w:rFonts w:ascii="Arial" w:hAnsi="Arial" w:cs="Arial"/>
          <w:sz w:val="24"/>
          <w:szCs w:val="24"/>
        </w:rPr>
        <w:t>порядка обжалования действий (бездействия) должностных лиц.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 w:name="sub_9"/>
      <w:bookmarkEnd w:id="15"/>
      <w:r w:rsidRPr="005F4657">
        <w:rPr>
          <w:rFonts w:ascii="Arial" w:hAnsi="Arial" w:cs="Arial"/>
          <w:sz w:val="24"/>
          <w:szCs w:val="24"/>
        </w:rPr>
        <w:t>9. Если заявитель подавал заявку на предоставление государственной услуги через Портал, то информацию о ходе предоставления государственной услуги заявитель может получить на Портале.</w:t>
      </w:r>
    </w:p>
    <w:bookmarkEnd w:id="1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7" w:name="sub_200"/>
      <w:r w:rsidRPr="005F4657">
        <w:rPr>
          <w:rFonts w:ascii="Arial" w:hAnsi="Arial" w:cs="Arial"/>
          <w:b/>
          <w:bCs/>
          <w:color w:val="26282F"/>
          <w:sz w:val="24"/>
          <w:szCs w:val="24"/>
        </w:rPr>
        <w:t>Раздел II. Стандарт предоставления государственной услуги</w:t>
      </w:r>
    </w:p>
    <w:bookmarkEnd w:id="1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8" w:name="sub_104"/>
      <w:r w:rsidRPr="005F4657">
        <w:rPr>
          <w:rFonts w:ascii="Arial" w:hAnsi="Arial" w:cs="Arial"/>
          <w:b/>
          <w:bCs/>
          <w:color w:val="26282F"/>
          <w:sz w:val="24"/>
          <w:szCs w:val="24"/>
        </w:rPr>
        <w:t>4. Наименование государственной услуги</w:t>
      </w:r>
    </w:p>
    <w:bookmarkEnd w:id="1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 w:name="sub_10"/>
      <w:r w:rsidRPr="005F4657">
        <w:rPr>
          <w:rFonts w:ascii="Arial" w:hAnsi="Arial" w:cs="Arial"/>
          <w:sz w:val="24"/>
          <w:szCs w:val="24"/>
        </w:rPr>
        <w:t>10. Наименование государственной услуги - предоставление гражданам компенсации расходов на уплату взноса на капитальный ремонт общего имущества в многоквартирном доме (далее - компенсация).</w:t>
      </w:r>
    </w:p>
    <w:bookmarkEnd w:id="1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20" w:name="sub_105"/>
      <w:r w:rsidRPr="005F4657">
        <w:rPr>
          <w:rFonts w:ascii="Arial" w:hAnsi="Arial" w:cs="Arial"/>
          <w:b/>
          <w:bCs/>
          <w:color w:val="26282F"/>
          <w:sz w:val="24"/>
          <w:szCs w:val="24"/>
        </w:rPr>
        <w:t>5. Наименование органа, предоставляющего государственную услугу</w:t>
      </w:r>
    </w:p>
    <w:bookmarkEnd w:id="2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 w:name="sub_11"/>
      <w:r w:rsidRPr="005F4657">
        <w:rPr>
          <w:rFonts w:ascii="Arial" w:hAnsi="Arial" w:cs="Arial"/>
          <w:sz w:val="24"/>
          <w:szCs w:val="24"/>
        </w:rPr>
        <w:t>11. Предоставление государственной услуги осуществляется Учреждениями во взаимодействии с УМФЦ.</w:t>
      </w:r>
    </w:p>
    <w:bookmarkEnd w:id="2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Согласно </w:t>
      </w:r>
      <w:hyperlink r:id="rId7" w:history="1">
        <w:r w:rsidRPr="005F4657">
          <w:rPr>
            <w:rFonts w:ascii="Arial" w:hAnsi="Arial" w:cs="Arial"/>
            <w:color w:val="106BBE"/>
            <w:sz w:val="24"/>
            <w:szCs w:val="24"/>
          </w:rPr>
          <w:t>пункту 3 части 1 статьи 7</w:t>
        </w:r>
      </w:hyperlink>
      <w:r w:rsidRPr="005F465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Учреждения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w:t>
      </w:r>
      <w:hyperlink r:id="rId8" w:history="1">
        <w:r w:rsidRPr="005F4657">
          <w:rPr>
            <w:rFonts w:ascii="Arial" w:hAnsi="Arial" w:cs="Arial"/>
            <w:color w:val="106BBE"/>
            <w:sz w:val="24"/>
            <w:szCs w:val="24"/>
          </w:rPr>
          <w:t>Перечень</w:t>
        </w:r>
      </w:hyperlink>
      <w:r w:rsidRPr="005F4657">
        <w:rPr>
          <w:rFonts w:ascii="Arial" w:hAnsi="Arial" w:cs="Arial"/>
          <w:sz w:val="24"/>
          <w:szCs w:val="24"/>
        </w:rPr>
        <w:t xml:space="preserve"> услуг, которые являются необходимыми и обязательными для предоставления государственных услуг, утвержденный </w:t>
      </w:r>
      <w:hyperlink r:id="rId9" w:history="1">
        <w:r w:rsidRPr="005F4657">
          <w:rPr>
            <w:rFonts w:ascii="Arial" w:hAnsi="Arial" w:cs="Arial"/>
            <w:color w:val="106BBE"/>
            <w:sz w:val="24"/>
            <w:szCs w:val="24"/>
          </w:rPr>
          <w:t>постановлением</w:t>
        </w:r>
      </w:hyperlink>
      <w:r w:rsidRPr="005F4657">
        <w:rPr>
          <w:rFonts w:ascii="Arial" w:hAnsi="Arial" w:cs="Arial"/>
          <w:sz w:val="24"/>
          <w:szCs w:val="24"/>
        </w:rPr>
        <w:t xml:space="preserve"> администрации Липецкой области от 23 ноября 2011 года N 414 "Об утверждении Перечня услуг,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2" w:name="sub_1103"/>
      <w:r w:rsidRPr="005F4657">
        <w:rPr>
          <w:rFonts w:ascii="Arial" w:hAnsi="Arial" w:cs="Arial"/>
          <w:sz w:val="24"/>
          <w:szCs w:val="24"/>
        </w:rPr>
        <w:t>При предоставлении государственной услуги в целях получения информации, необходимой для назначения компенсации, Учреждения осуществляют взаимодействие с:</w:t>
      </w:r>
    </w:p>
    <w:bookmarkEnd w:id="2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территориальным органом Пенсионного фонда Российской Федерации по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территориальными органами записи актов гражданского состояния по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кредитными организациями;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филиалами ФГУП "Почта России" (далее - подразделения почтовой связи);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территориальными органами федерального органа исполнительной власти, осуществляющего государственный кадастровый учет недвижимого имущества и государственную регистрацию прав на недвижимое имущество;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органом государственного технического учета и технической инвентаризации объектов капитального строительства;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областным оператором и (или) иным владельцем специального счета, на котором формируется фонд капитального ремонта;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территориальным органом федерального органа исполнительной власти в сфере внутренних дел.</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23" w:name="sub_106"/>
      <w:r w:rsidRPr="005F4657">
        <w:rPr>
          <w:rFonts w:ascii="Arial" w:hAnsi="Arial" w:cs="Arial"/>
          <w:b/>
          <w:bCs/>
          <w:color w:val="26282F"/>
          <w:sz w:val="24"/>
          <w:szCs w:val="24"/>
        </w:rPr>
        <w:t>6. Описание результата предоставления государственной услуги</w:t>
      </w:r>
    </w:p>
    <w:bookmarkEnd w:id="2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4" w:name="sub_12"/>
      <w:r w:rsidRPr="005F4657">
        <w:rPr>
          <w:rFonts w:ascii="Arial" w:hAnsi="Arial" w:cs="Arial"/>
          <w:sz w:val="24"/>
          <w:szCs w:val="24"/>
        </w:rPr>
        <w:t>12. Результатом предоставления государственной услуги является:</w:t>
      </w:r>
    </w:p>
    <w:bookmarkEnd w:id="2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принятие решения о предоставлении компенсации либо об отказе в предоставлении компенсации.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Результат предоставления государственной услуги по выбору заявителя может быть представлен в форме документа (уведомления о принятом решении) на бумажном носителе, а также в форме электронного документа (уведомления о принятом решении), подписанного уполномоченным должностным лицом Учреждения с использованием усиленной </w:t>
      </w:r>
      <w:hyperlink r:id="rId10" w:history="1">
        <w:r w:rsidRPr="005F4657">
          <w:rPr>
            <w:rFonts w:ascii="Arial" w:hAnsi="Arial" w:cs="Arial"/>
            <w:color w:val="106BBE"/>
            <w:sz w:val="24"/>
            <w:szCs w:val="24"/>
          </w:rPr>
          <w:t>квалифицированной электронной подписи</w:t>
        </w:r>
      </w:hyperlink>
      <w:r w:rsidRPr="005F4657">
        <w:rPr>
          <w:rFonts w:ascii="Arial" w:hAnsi="Arial" w:cs="Arial"/>
          <w:sz w:val="24"/>
          <w:szCs w:val="24"/>
        </w:rPr>
        <w:t xml:space="preserve">, в соответствии с </w:t>
      </w:r>
      <w:hyperlink w:anchor="sub_29" w:history="1">
        <w:r w:rsidRPr="005F4657">
          <w:rPr>
            <w:rFonts w:ascii="Arial" w:hAnsi="Arial" w:cs="Arial"/>
            <w:color w:val="106BBE"/>
            <w:sz w:val="24"/>
            <w:szCs w:val="24"/>
          </w:rPr>
          <w:t>пунктом 29</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Информация о предоставлении государственной услуги размещается в единой государственной информационной системе социального обеспечения. Размещение указанной информации осуществляется в соответствии с </w:t>
      </w:r>
      <w:hyperlink r:id="rId11" w:history="1">
        <w:r w:rsidRPr="005F4657">
          <w:rPr>
            <w:rFonts w:ascii="Arial" w:hAnsi="Arial" w:cs="Arial"/>
            <w:color w:val="106BBE"/>
            <w:sz w:val="24"/>
            <w:szCs w:val="24"/>
          </w:rPr>
          <w:t>Федеральным законом</w:t>
        </w:r>
      </w:hyperlink>
      <w:r w:rsidRPr="005F4657">
        <w:rPr>
          <w:rFonts w:ascii="Arial" w:hAnsi="Arial" w:cs="Arial"/>
          <w:sz w:val="24"/>
          <w:szCs w:val="24"/>
        </w:rPr>
        <w:t xml:space="preserve"> от 17.07.1999 N 178-ФЗ "О государственной социальной помощи".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25" w:name="sub_107"/>
      <w:r w:rsidRPr="005F4657">
        <w:rPr>
          <w:rFonts w:ascii="Arial" w:hAnsi="Arial" w:cs="Arial"/>
          <w:b/>
          <w:bCs/>
          <w:color w:val="26282F"/>
          <w:sz w:val="24"/>
          <w:szCs w:val="24"/>
        </w:rPr>
        <w:t>7. Срок предоставления государственной услуги</w:t>
      </w:r>
    </w:p>
    <w:bookmarkEnd w:id="2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6" w:name="sub_13"/>
      <w:r w:rsidRPr="005F4657">
        <w:rPr>
          <w:rFonts w:ascii="Arial" w:hAnsi="Arial" w:cs="Arial"/>
          <w:sz w:val="24"/>
          <w:szCs w:val="24"/>
        </w:rPr>
        <w:t>13. Принятие решения о предоставлении государственной услуги или об отказе в предоставлении государственной услуги осуществляется в течение 10 рабочих дней со дня регистрации заявления и необходимых документов.</w:t>
      </w:r>
    </w:p>
    <w:bookmarkEnd w:id="2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Уведомление об отказе в предоставлении государственной услуги направляется заявителю в течение 5 рабочих дней со дня принятия решения.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Выплата компенсации производится ежемесячно не позднее 1 числа месяца, следующего за расчетным.</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27" w:name="sub_108"/>
      <w:r w:rsidRPr="005F4657">
        <w:rPr>
          <w:rFonts w:ascii="Arial" w:hAnsi="Arial" w:cs="Arial"/>
          <w:b/>
          <w:bCs/>
          <w:color w:val="26282F"/>
          <w:sz w:val="24"/>
          <w:szCs w:val="24"/>
        </w:rPr>
        <w:t>8. Нормативные правовые акты, регулирующие предоставление государственной услуги</w:t>
      </w:r>
    </w:p>
    <w:bookmarkEnd w:id="2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8" w:name="sub_14"/>
      <w:r w:rsidRPr="005F4657">
        <w:rPr>
          <w:rFonts w:ascii="Arial" w:hAnsi="Arial" w:cs="Arial"/>
          <w:sz w:val="24"/>
          <w:szCs w:val="24"/>
        </w:rP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Управления (http://szn.lipetsk.ru/documents/), в сети "Интернет", в региональном реестре и на региональном портале государственных и муниципальных услуг.</w:t>
      </w:r>
    </w:p>
    <w:bookmarkEnd w:id="2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29" w:name="sub_109"/>
      <w:r w:rsidRPr="005F4657">
        <w:rPr>
          <w:rFonts w:ascii="Arial" w:hAnsi="Arial" w:cs="Arial"/>
          <w:b/>
          <w:bCs/>
          <w:color w:val="26282F"/>
          <w:sz w:val="24"/>
          <w:szCs w:val="24"/>
        </w:rPr>
        <w:t xml:space="preserve">9. Исчерпывающий перечень документов, необходимых в соответствии с нормативными правовыми актами для предоставления государственной услуги и </w:t>
      </w:r>
      <w:r w:rsidRPr="005F4657">
        <w:rPr>
          <w:rFonts w:ascii="Arial" w:hAnsi="Arial" w:cs="Arial"/>
          <w:b/>
          <w:bCs/>
          <w:color w:val="26282F"/>
          <w:sz w:val="24"/>
          <w:szCs w:val="24"/>
        </w:rPr>
        <w:lastRenderedPageBreak/>
        <w:t>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2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30" w:name="sub_15"/>
      <w:r w:rsidRPr="005F4657">
        <w:rPr>
          <w:rFonts w:ascii="Arial" w:hAnsi="Arial" w:cs="Arial"/>
          <w:sz w:val="24"/>
          <w:szCs w:val="24"/>
        </w:rPr>
        <w:t>15. Для предоставления государственной услуги заявители или их законные представители представляют в Учреждение по месту жительства или в УМФЦ:</w:t>
      </w:r>
    </w:p>
    <w:bookmarkEnd w:id="3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заявление, составленное по </w:t>
      </w:r>
      <w:hyperlink r:id="rId12" w:history="1">
        <w:r w:rsidRPr="005F4657">
          <w:rPr>
            <w:rFonts w:ascii="Arial" w:hAnsi="Arial" w:cs="Arial"/>
            <w:color w:val="106BBE"/>
            <w:sz w:val="24"/>
            <w:szCs w:val="24"/>
          </w:rPr>
          <w:t>форме</w:t>
        </w:r>
      </w:hyperlink>
      <w:r w:rsidRPr="005F4657">
        <w:rPr>
          <w:rFonts w:ascii="Arial" w:hAnsi="Arial" w:cs="Arial"/>
          <w:sz w:val="24"/>
          <w:szCs w:val="24"/>
        </w:rPr>
        <w:t xml:space="preserve">, предусмотренной </w:t>
      </w:r>
      <w:hyperlink r:id="rId13" w:history="1">
        <w:r w:rsidRPr="005F4657">
          <w:rPr>
            <w:rFonts w:ascii="Arial" w:hAnsi="Arial" w:cs="Arial"/>
            <w:color w:val="106BBE"/>
            <w:sz w:val="24"/>
            <w:szCs w:val="24"/>
          </w:rPr>
          <w:t>постановлением</w:t>
        </w:r>
      </w:hyperlink>
      <w:r w:rsidRPr="005F4657">
        <w:rPr>
          <w:rFonts w:ascii="Arial" w:hAnsi="Arial" w:cs="Arial"/>
          <w:sz w:val="24"/>
          <w:szCs w:val="24"/>
        </w:rPr>
        <w:t xml:space="preserve"> администрации Липецкой области от 28.03.2016 N 130 "Об утверждении Порядка предоставления меры социальной поддержки в части компенсации расходов на уплату взноса на капитальный ремонт общего имущества в многоквартирном доме отдельным категориям граждан в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31" w:name="sub_153"/>
      <w:r w:rsidRPr="005F4657">
        <w:rPr>
          <w:rFonts w:ascii="Arial" w:hAnsi="Arial" w:cs="Arial"/>
          <w:sz w:val="24"/>
          <w:szCs w:val="24"/>
        </w:rPr>
        <w:t>документ, удостоверяющий личность заявителя и совместно проживающих с ним членов семьи;</w:t>
      </w:r>
    </w:p>
    <w:bookmarkEnd w:id="3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документ, подтверждающий родственные отношения заявителя и лиц, указанных им в качестве членов семьи, либо его копию, заверенную в установленном законодательством Российской Федерации порядке;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трудовую книжку заявителя и совместно проживающих с ним членов семьи;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документ, подтверждающий полномочия законного представителя, и документ, удостоверяющий его личность (при обращении законного представителя);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справку федерального государственного учреждения медико-социальной экспертизы, подтверждающую факт установления инвалидности, - для совместно проживающих с заявителем членов семьи, имеющих инвалидность I и (или) II группы.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Заявитель вправе предоставить в Учреждение заявление и прилагаемые к нему документы непосредственно, направить заказным почтовым отправлением с уведомлением о вручении или в форме электронного документа, подписанного </w:t>
      </w:r>
      <w:hyperlink r:id="rId14" w:history="1">
        <w:r w:rsidRPr="005F4657">
          <w:rPr>
            <w:rFonts w:ascii="Arial" w:hAnsi="Arial" w:cs="Arial"/>
            <w:color w:val="106BBE"/>
            <w:sz w:val="24"/>
            <w:szCs w:val="24"/>
          </w:rPr>
          <w:t>электронной подписью</w:t>
        </w:r>
      </w:hyperlink>
      <w:r w:rsidRPr="005F4657">
        <w:rPr>
          <w:rFonts w:ascii="Arial" w:hAnsi="Arial" w:cs="Arial"/>
          <w:sz w:val="24"/>
          <w:szCs w:val="24"/>
        </w:rPr>
        <w:t>.</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32" w:name="sub_110"/>
      <w:r w:rsidRPr="005F4657">
        <w:rPr>
          <w:rFonts w:ascii="Arial" w:hAnsi="Arial" w:cs="Arial"/>
          <w:b/>
          <w:bCs/>
          <w:color w:val="26282F"/>
          <w:sz w:val="24"/>
          <w:szCs w:val="24"/>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bookmarkEnd w:id="3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33" w:name="sub_16"/>
      <w:r w:rsidRPr="005F4657">
        <w:rPr>
          <w:rFonts w:ascii="Arial" w:hAnsi="Arial" w:cs="Arial"/>
          <w:sz w:val="24"/>
          <w:szCs w:val="24"/>
        </w:rPr>
        <w:t>16. Для предоставления государственной услуги Учреждением запрашиваются в установленном законодательством порядке в рамках межведомственного информационного взаимодействия, в том числе в электронной форме, следующие документы:</w:t>
      </w:r>
    </w:p>
    <w:bookmarkEnd w:id="3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сведения о страховом номере индивидуального лицевого счета в системе обязательного пенсионного страхования;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справка, выданная территориальным органом Пенсионного фонда Российской Федерации, подтверждающая факт назначения пенсии;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сведения о заработной плате или доходе, на которые начислены страховые взносы (при отсутствии трудовой книжки);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документ о прекращении предоставления компенсации по прежнему месту жительства;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выписка из Единого государственного реестра недвижимости, подтверждающая право собственности гражданина на жилое помещение;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сведения о лицах, зарегистрированных совместно с заявителем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федерального органа исполнительной власти в сфере внутренних дел;</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34" w:name="sub_111"/>
      <w:r w:rsidRPr="005F4657">
        <w:rPr>
          <w:rFonts w:ascii="Arial" w:hAnsi="Arial" w:cs="Arial"/>
          <w:b/>
          <w:bCs/>
          <w:color w:val="26282F"/>
          <w:sz w:val="24"/>
          <w:szCs w:val="24"/>
        </w:rPr>
        <w:t>11. Указание на запрет требовать от заявителя</w:t>
      </w:r>
    </w:p>
    <w:bookmarkEnd w:id="3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35" w:name="sub_17"/>
      <w:r w:rsidRPr="005F4657">
        <w:rPr>
          <w:rFonts w:ascii="Arial" w:hAnsi="Arial" w:cs="Arial"/>
          <w:sz w:val="24"/>
          <w:szCs w:val="24"/>
        </w:rPr>
        <w:t>17. Запрещено требовать от заявителя:</w:t>
      </w:r>
    </w:p>
    <w:bookmarkEnd w:id="3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5F4657">
          <w:rPr>
            <w:rFonts w:ascii="Arial" w:hAnsi="Arial" w:cs="Arial"/>
            <w:color w:val="106BBE"/>
            <w:sz w:val="24"/>
            <w:szCs w:val="24"/>
          </w:rPr>
          <w:t>части 6 статьи 7</w:t>
        </w:r>
      </w:hyperlink>
      <w:r w:rsidRPr="005F4657">
        <w:rPr>
          <w:rFonts w:ascii="Arial" w:hAnsi="Arial" w:cs="Arial"/>
          <w:sz w:val="24"/>
          <w:szCs w:val="24"/>
        </w:rPr>
        <w:t xml:space="preserve"> Федерального закона;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5F4657">
          <w:rPr>
            <w:rFonts w:ascii="Arial" w:hAnsi="Arial" w:cs="Arial"/>
            <w:color w:val="106BBE"/>
            <w:sz w:val="24"/>
            <w:szCs w:val="24"/>
          </w:rPr>
          <w:t>пунктом 4 части 1 статьи 7</w:t>
        </w:r>
      </w:hyperlink>
      <w:r w:rsidRPr="005F4657">
        <w:rPr>
          <w:rFonts w:ascii="Arial" w:hAnsi="Arial" w:cs="Arial"/>
          <w:sz w:val="24"/>
          <w:szCs w:val="24"/>
        </w:rPr>
        <w:t xml:space="preserve"> Федерального закона.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36" w:name="sub_112"/>
      <w:r w:rsidRPr="005F4657">
        <w:rPr>
          <w:rFonts w:ascii="Arial" w:hAnsi="Arial" w:cs="Arial"/>
          <w:b/>
          <w:bCs/>
          <w:color w:val="26282F"/>
          <w:sz w:val="24"/>
          <w:szCs w:val="24"/>
        </w:rPr>
        <w:t>12. Исчерпывающий перечень оснований для отказа в приеме документов, необходимых для предоставления государственной услуги</w:t>
      </w:r>
    </w:p>
    <w:bookmarkEnd w:id="3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37" w:name="sub_18"/>
      <w:r w:rsidRPr="005F4657">
        <w:rPr>
          <w:rFonts w:ascii="Arial" w:hAnsi="Arial" w:cs="Arial"/>
          <w:sz w:val="24"/>
          <w:szCs w:val="24"/>
        </w:rPr>
        <w:t>18. Основанием для отказа в приеме документов, необходимых для предоставления государственной услуги, является в случае предоставления документов на бумажных носителях:</w:t>
      </w:r>
    </w:p>
    <w:bookmarkEnd w:id="3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предоставление неполного комплекта документов согласно </w:t>
      </w:r>
      <w:hyperlink w:anchor="sub_15" w:history="1">
        <w:r w:rsidRPr="005F4657">
          <w:rPr>
            <w:rFonts w:ascii="Arial" w:hAnsi="Arial" w:cs="Arial"/>
            <w:color w:val="106BBE"/>
            <w:sz w:val="24"/>
            <w:szCs w:val="24"/>
          </w:rPr>
          <w:t>пункту 15</w:t>
        </w:r>
      </w:hyperlink>
      <w:r w:rsidRPr="005F4657">
        <w:rPr>
          <w:rFonts w:ascii="Arial" w:hAnsi="Arial" w:cs="Arial"/>
          <w:sz w:val="24"/>
          <w:szCs w:val="24"/>
        </w:rPr>
        <w:t xml:space="preserve"> административного регламента, несоответствие представленных документов требованиям, предъявляемым к их оформлению;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наличие в документах приписок, зачеркнутых слов, исправлений, а также документов, исполненных карандашом, документов с повреждениями, не позволяющими однозначно истолковать их содержание.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предоставлении в форме электронных документов: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 xml:space="preserve">предоставление неполного комплекта документов, указанного в </w:t>
      </w:r>
      <w:hyperlink w:anchor="sub_15" w:history="1">
        <w:r w:rsidRPr="005F4657">
          <w:rPr>
            <w:rFonts w:ascii="Arial" w:hAnsi="Arial" w:cs="Arial"/>
            <w:color w:val="106BBE"/>
            <w:sz w:val="24"/>
            <w:szCs w:val="24"/>
          </w:rPr>
          <w:t>пункте 15</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подписание документов несоответствующими </w:t>
      </w:r>
      <w:hyperlink r:id="rId17" w:history="1">
        <w:r w:rsidRPr="005F4657">
          <w:rPr>
            <w:rFonts w:ascii="Arial" w:hAnsi="Arial" w:cs="Arial"/>
            <w:color w:val="106BBE"/>
            <w:sz w:val="24"/>
            <w:szCs w:val="24"/>
          </w:rPr>
          <w:t>электронными подписями</w:t>
        </w:r>
      </w:hyperlink>
      <w:r w:rsidRPr="005F4657">
        <w:rPr>
          <w:rFonts w:ascii="Arial" w:hAnsi="Arial" w:cs="Arial"/>
          <w:sz w:val="24"/>
          <w:szCs w:val="24"/>
        </w:rPr>
        <w:t>;</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недействительный статус сертификатов </w:t>
      </w:r>
      <w:hyperlink r:id="rId18" w:history="1">
        <w:r w:rsidRPr="005F4657">
          <w:rPr>
            <w:rFonts w:ascii="Arial" w:hAnsi="Arial" w:cs="Arial"/>
            <w:color w:val="106BBE"/>
            <w:sz w:val="24"/>
            <w:szCs w:val="24"/>
          </w:rPr>
          <w:t>электронных подписей</w:t>
        </w:r>
      </w:hyperlink>
      <w:r w:rsidRPr="005F4657">
        <w:rPr>
          <w:rFonts w:ascii="Arial" w:hAnsi="Arial" w:cs="Arial"/>
          <w:sz w:val="24"/>
          <w:szCs w:val="24"/>
        </w:rPr>
        <w:t xml:space="preserve"> на документах;</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неподлинность </w:t>
      </w:r>
      <w:hyperlink r:id="rId19" w:history="1">
        <w:r w:rsidRPr="005F4657">
          <w:rPr>
            <w:rFonts w:ascii="Arial" w:hAnsi="Arial" w:cs="Arial"/>
            <w:color w:val="106BBE"/>
            <w:sz w:val="24"/>
            <w:szCs w:val="24"/>
          </w:rPr>
          <w:t>электронных подписей</w:t>
        </w:r>
      </w:hyperlink>
      <w:r w:rsidRPr="005F4657">
        <w:rPr>
          <w:rFonts w:ascii="Arial" w:hAnsi="Arial" w:cs="Arial"/>
          <w:sz w:val="24"/>
          <w:szCs w:val="24"/>
        </w:rPr>
        <w:t xml:space="preserve"> документов;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отсутствие </w:t>
      </w:r>
      <w:hyperlink r:id="rId20" w:history="1">
        <w:r w:rsidRPr="005F4657">
          <w:rPr>
            <w:rFonts w:ascii="Arial" w:hAnsi="Arial" w:cs="Arial"/>
            <w:color w:val="106BBE"/>
            <w:sz w:val="24"/>
            <w:szCs w:val="24"/>
          </w:rPr>
          <w:t>электронной подписи</w:t>
        </w:r>
      </w:hyperlink>
      <w:r w:rsidRPr="005F4657">
        <w:rPr>
          <w:rFonts w:ascii="Arial" w:hAnsi="Arial" w:cs="Arial"/>
          <w:sz w:val="24"/>
          <w:szCs w:val="24"/>
        </w:rPr>
        <w:t>;</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некорректное заполнение данных электронной формы заявления (незаполнение обязательных полей в заявлении, заполнение полей заявления с ошибками);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наличие в электронных документах повреждений, которые не позволяют однозначно истолковать их содержание.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38" w:name="sub_113"/>
      <w:r w:rsidRPr="005F4657">
        <w:rPr>
          <w:rFonts w:ascii="Arial" w:hAnsi="Arial" w:cs="Arial"/>
          <w:b/>
          <w:bCs/>
          <w:color w:val="26282F"/>
          <w:sz w:val="24"/>
          <w:szCs w:val="24"/>
        </w:rPr>
        <w:t>13. Исчерпывающий перечень оснований для приостановления или отказа в предоставлении государственной услуги</w:t>
      </w:r>
    </w:p>
    <w:bookmarkEnd w:id="3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39" w:name="sub_19"/>
      <w:r w:rsidRPr="005F4657">
        <w:rPr>
          <w:rFonts w:ascii="Arial" w:hAnsi="Arial" w:cs="Arial"/>
          <w:sz w:val="24"/>
          <w:szCs w:val="24"/>
        </w:rPr>
        <w:t>19. Основания для приостановления предоставления государственной услуги отсутствуют.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40" w:name="sub_20"/>
      <w:bookmarkEnd w:id="39"/>
      <w:r w:rsidRPr="005F4657">
        <w:rPr>
          <w:rFonts w:ascii="Arial" w:hAnsi="Arial" w:cs="Arial"/>
          <w:sz w:val="24"/>
          <w:szCs w:val="24"/>
        </w:rPr>
        <w:t>20. Основаниями для отказа в предоставлении государственной услуги являются:</w:t>
      </w:r>
    </w:p>
    <w:bookmarkEnd w:id="4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несоответствие заявителя требованиям, указанным в </w:t>
      </w:r>
      <w:hyperlink w:anchor="sub_2" w:history="1">
        <w:r w:rsidRPr="005F4657">
          <w:rPr>
            <w:rFonts w:ascii="Arial" w:hAnsi="Arial" w:cs="Arial"/>
            <w:color w:val="106BBE"/>
            <w:sz w:val="24"/>
            <w:szCs w:val="24"/>
          </w:rPr>
          <w:t>пункте 2</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обнаружение недостоверных сведений, содержащихся в представленных документах.</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41" w:name="sub_114"/>
      <w:r w:rsidRPr="005F4657">
        <w:rPr>
          <w:rFonts w:ascii="Arial" w:hAnsi="Arial" w:cs="Arial"/>
          <w:b/>
          <w:bCs/>
          <w:color w:val="26282F"/>
          <w:sz w:val="24"/>
          <w:szCs w:val="24"/>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4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42" w:name="sub_21"/>
      <w:r w:rsidRPr="005F4657">
        <w:rPr>
          <w:rFonts w:ascii="Arial" w:hAnsi="Arial" w:cs="Arial"/>
          <w:sz w:val="24"/>
          <w:szCs w:val="24"/>
        </w:rPr>
        <w:t>21.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bookmarkEnd w:id="4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43" w:name="sub_115"/>
      <w:r w:rsidRPr="005F4657">
        <w:rPr>
          <w:rFonts w:ascii="Arial" w:hAnsi="Arial" w:cs="Arial"/>
          <w:b/>
          <w:bCs/>
          <w:color w:val="26282F"/>
          <w:sz w:val="24"/>
          <w:szCs w:val="24"/>
        </w:rPr>
        <w:t>15. Порядок, размер и основания взимания государственной пошлины или иной платы, взимаемой за предоставление государственной услуги</w:t>
      </w:r>
    </w:p>
    <w:bookmarkEnd w:id="4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44" w:name="sub_22"/>
      <w:r w:rsidRPr="005F4657">
        <w:rPr>
          <w:rFonts w:ascii="Arial" w:hAnsi="Arial" w:cs="Arial"/>
          <w:sz w:val="24"/>
          <w:szCs w:val="24"/>
        </w:rPr>
        <w:t>22. Предоставление государственной услуги осуществляется бесплатно, государственная пошлина не взимается.</w:t>
      </w:r>
    </w:p>
    <w:bookmarkEnd w:id="4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45" w:name="sub_116"/>
      <w:r w:rsidRPr="005F4657">
        <w:rPr>
          <w:rFonts w:ascii="Arial" w:hAnsi="Arial" w:cs="Arial"/>
          <w:b/>
          <w:bCs/>
          <w:color w:val="26282F"/>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bookmarkEnd w:id="4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46" w:name="sub_23"/>
      <w:r w:rsidRPr="005F4657">
        <w:rPr>
          <w:rFonts w:ascii="Arial" w:hAnsi="Arial" w:cs="Arial"/>
          <w:sz w:val="24"/>
          <w:szCs w:val="24"/>
        </w:rPr>
        <w:t>23. Предоставление услуг, которые являются необходимыми и обязательными для предоставления государственной услуги, осуществляется бесплатно.</w:t>
      </w:r>
    </w:p>
    <w:bookmarkEnd w:id="4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47" w:name="sub_117"/>
      <w:r w:rsidRPr="005F4657">
        <w:rPr>
          <w:rFonts w:ascii="Arial" w:hAnsi="Arial" w:cs="Arial"/>
          <w:b/>
          <w:bCs/>
          <w:color w:val="26282F"/>
          <w:sz w:val="24"/>
          <w:szCs w:val="24"/>
        </w:rPr>
        <w:lastRenderedPageBreak/>
        <w:t>17.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4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48" w:name="sub_24"/>
      <w:r w:rsidRPr="005F4657">
        <w:rPr>
          <w:rFonts w:ascii="Arial" w:hAnsi="Arial" w:cs="Arial"/>
          <w:sz w:val="24"/>
          <w:szCs w:val="24"/>
        </w:rPr>
        <w:t>24.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- 15 минут.</w:t>
      </w:r>
    </w:p>
    <w:bookmarkEnd w:id="4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49" w:name="sub_118"/>
      <w:r w:rsidRPr="005F4657">
        <w:rPr>
          <w:rFonts w:ascii="Arial" w:hAnsi="Arial" w:cs="Arial"/>
          <w:b/>
          <w:bCs/>
          <w:color w:val="26282F"/>
          <w:sz w:val="24"/>
          <w:szCs w:val="24"/>
        </w:rPr>
        <w:t>18. Срок и порядок регистрации запроса заявителя о предоставлении государственной услуги, в том числе в электронной форме</w:t>
      </w:r>
    </w:p>
    <w:bookmarkEnd w:id="4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50" w:name="sub_25"/>
      <w:r w:rsidRPr="005F4657">
        <w:rPr>
          <w:rFonts w:ascii="Arial" w:hAnsi="Arial" w:cs="Arial"/>
          <w:sz w:val="24"/>
          <w:szCs w:val="24"/>
        </w:rPr>
        <w:t>25. Заявление о предоставлении государственной услуги регистрируется в день поступления специалистом Учреждения, ответственным за регистрацию входящей корреспонденции. Регистрация запроса о предоставлении государственной услуги и документов, необходимых для предоставления государственной услуги, поступивших в Учреждение в выходной (нерабочий или праздничный) день, осуществляется в первый следующий за ним рабочий день.</w:t>
      </w:r>
    </w:p>
    <w:bookmarkEnd w:id="5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Запрос о предоставлении государственной услуги в форме электронного документа регистрируется не позднее рабочего дня, следующего за днем его поступления.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51" w:name="sub_119"/>
      <w:r w:rsidRPr="005F4657">
        <w:rPr>
          <w:rFonts w:ascii="Arial" w:hAnsi="Arial" w:cs="Arial"/>
          <w:b/>
          <w:bCs/>
          <w:color w:val="26282F"/>
          <w:sz w:val="24"/>
          <w:szCs w:val="24"/>
        </w:rP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5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52" w:name="sub_26"/>
      <w:r w:rsidRPr="005F4657">
        <w:rPr>
          <w:rFonts w:ascii="Arial" w:hAnsi="Arial" w:cs="Arial"/>
          <w:sz w:val="24"/>
          <w:szCs w:val="24"/>
        </w:rPr>
        <w:t>26. Центральный вход в здание Учреждения должен быть оборудован информационной табличкой (вывеской), содержащей информацию о вышеуказанном учреждении, месте нахождения.</w:t>
      </w:r>
    </w:p>
    <w:bookmarkEnd w:id="5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целях получения инвалидами государственной услуги Учреждения должны обеспечивать:</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беспрепятственного входа и выхода из здания;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самостоятельного передвижения по зданию в целях доступа к месту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допуск в здание, в котором предоставляется государственная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допуск в здание Учреждений сурдопереводчика, тифлосурдопереводчика;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для инвалидов, имеющих стойкие нарушения функции зрения и самостоятельного передвижения, обеспечивается помощь специалистов Учреждений в перемещении по </w:t>
      </w:r>
      <w:r w:rsidRPr="005F4657">
        <w:rPr>
          <w:rFonts w:ascii="Arial" w:hAnsi="Arial" w:cs="Arial"/>
          <w:sz w:val="24"/>
          <w:szCs w:val="24"/>
        </w:rPr>
        <w:lastRenderedPageBreak/>
        <w:t>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оборудование на прилегающей к зданию территории мест для парковки автотранспортных средств инвалидов.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Прием заявителей осуществляется в специально выделенных помещениях и залах обслуживания (информационных залах) - местах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Места ожидания должны соответствовать комфортным условиям для заявителей и оптимальным условиям для работы специалистов.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Места ожидания на представление и оформление документов оборудуются столами, стульями, кресельными секциями.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Кабинеты приема заявителей должны быть оборудованы информационными табличками (вывесками) с указанием:</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номера кабинета;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фамилии, имени, отчества и должности специалиста;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времени перерыва на обед, технического перерыва.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Визуальная,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53" w:name="sub_120"/>
      <w:r w:rsidRPr="005F4657">
        <w:rPr>
          <w:rFonts w:ascii="Arial" w:hAnsi="Arial" w:cs="Arial"/>
          <w:b/>
          <w:bCs/>
          <w:color w:val="26282F"/>
          <w:sz w:val="24"/>
          <w:szCs w:val="24"/>
        </w:rPr>
        <w:t>20.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bookmarkEnd w:id="5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54" w:name="sub_27"/>
      <w:r w:rsidRPr="005F4657">
        <w:rPr>
          <w:rFonts w:ascii="Arial" w:hAnsi="Arial" w:cs="Arial"/>
          <w:sz w:val="24"/>
          <w:szCs w:val="24"/>
        </w:rPr>
        <w:t>27. Показателями доступности и качества государственной услуги являются:</w:t>
      </w:r>
    </w:p>
    <w:bookmarkEnd w:id="5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получения государственной услуги в УМФЦ;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удовлетворенность заявителей качеством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Учреждения;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соблюдение стандарта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отсутствие обоснованных жалоб заявителей на действия (бездействие) должностных лиц Учреждения при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подачи с Портала в электронном виде заявления о предоставлении государственной услуги, а также документов и сведений, необходимых для ее получения;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предоставление возможности получения информации о ходе и результате предоставления государственной услуги в Учреждении с использованием средств Портала;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размещение информации о государственной услуге в реестре государственных и муниципальных услуг Липецкой области и на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размещение формы заявления на Портале, обеспечение доступа для заполнения заявления в электронном виде, его копирования, сохранения, печати на бумажном носителе;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соблюдение сроков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обеспечение возможности оценить доступность и качество государственной услуги на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Заявитель взаимодействует с должностными лицами не более одного раза и не более 15 минут - при обращении за предоставлением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не предусмотрена.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55" w:name="sub_121"/>
      <w:r w:rsidRPr="005F4657">
        <w:rPr>
          <w:rFonts w:ascii="Arial" w:hAnsi="Arial" w:cs="Arial"/>
          <w:b/>
          <w:bCs/>
          <w:color w:val="26282F"/>
          <w:sz w:val="24"/>
          <w:szCs w:val="24"/>
        </w:rPr>
        <w:t>21.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bookmarkEnd w:id="5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56" w:name="sub_28"/>
      <w:r w:rsidRPr="005F4657">
        <w:rPr>
          <w:rFonts w:ascii="Arial" w:hAnsi="Arial" w:cs="Arial"/>
          <w:sz w:val="24"/>
          <w:szCs w:val="24"/>
        </w:rPr>
        <w:t xml:space="preserve">28. Особенности предоставления государственной услуги в УМФЦ определяются </w:t>
      </w:r>
      <w:hyperlink w:anchor="sub_600" w:history="1">
        <w:r w:rsidRPr="005F4657">
          <w:rPr>
            <w:rFonts w:ascii="Arial" w:hAnsi="Arial" w:cs="Arial"/>
            <w:color w:val="106BBE"/>
            <w:sz w:val="24"/>
            <w:szCs w:val="24"/>
          </w:rPr>
          <w:t>разделом VI</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57" w:name="sub_29"/>
      <w:bookmarkEnd w:id="56"/>
      <w:r w:rsidRPr="005F4657">
        <w:rPr>
          <w:rFonts w:ascii="Arial" w:hAnsi="Arial" w:cs="Arial"/>
          <w:sz w:val="24"/>
          <w:szCs w:val="24"/>
        </w:rPr>
        <w:t xml:space="preserve">29.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w:t>
      </w:r>
      <w:hyperlink r:id="rId21" w:history="1">
        <w:r w:rsidRPr="005F4657">
          <w:rPr>
            <w:rFonts w:ascii="Arial" w:hAnsi="Arial" w:cs="Arial"/>
            <w:color w:val="106BBE"/>
            <w:sz w:val="24"/>
            <w:szCs w:val="24"/>
          </w:rPr>
          <w:t>Федеральным законом</w:t>
        </w:r>
      </w:hyperlink>
      <w:r w:rsidRPr="005F4657">
        <w:rPr>
          <w:rFonts w:ascii="Arial" w:hAnsi="Arial" w:cs="Arial"/>
          <w:sz w:val="24"/>
          <w:szCs w:val="24"/>
        </w:rPr>
        <w:t xml:space="preserve"> от 6 апреля 2011 г. N 63-ФЗ "Об электронной подписи" </w:t>
      </w:r>
      <w:hyperlink r:id="rId22" w:history="1">
        <w:r w:rsidRPr="005F4657">
          <w:rPr>
            <w:rFonts w:ascii="Arial" w:hAnsi="Arial" w:cs="Arial"/>
            <w:color w:val="106BBE"/>
            <w:sz w:val="24"/>
            <w:szCs w:val="24"/>
          </w:rPr>
          <w:t>простой электронной подписью</w:t>
        </w:r>
      </w:hyperlink>
      <w:r w:rsidRPr="005F4657">
        <w:rPr>
          <w:rFonts w:ascii="Arial" w:hAnsi="Arial" w:cs="Arial"/>
          <w:sz w:val="24"/>
          <w:szCs w:val="24"/>
        </w:rPr>
        <w:t xml:space="preserve">, либо усиленной </w:t>
      </w:r>
      <w:hyperlink r:id="rId23" w:history="1">
        <w:r w:rsidRPr="005F4657">
          <w:rPr>
            <w:rFonts w:ascii="Arial" w:hAnsi="Arial" w:cs="Arial"/>
            <w:color w:val="106BBE"/>
            <w:sz w:val="24"/>
            <w:szCs w:val="24"/>
          </w:rPr>
          <w:t>неквалифицированной электронной подписью</w:t>
        </w:r>
      </w:hyperlink>
      <w:r w:rsidRPr="005F4657">
        <w:rPr>
          <w:rFonts w:ascii="Arial" w:hAnsi="Arial" w:cs="Arial"/>
          <w:sz w:val="24"/>
          <w:szCs w:val="24"/>
        </w:rPr>
        <w:t xml:space="preserve">, либо усиленной </w:t>
      </w:r>
      <w:hyperlink r:id="rId24" w:history="1">
        <w:r w:rsidRPr="005F4657">
          <w:rPr>
            <w:rFonts w:ascii="Arial" w:hAnsi="Arial" w:cs="Arial"/>
            <w:color w:val="106BBE"/>
            <w:sz w:val="24"/>
            <w:szCs w:val="24"/>
          </w:rPr>
          <w:t>квалифицированной электронной подписью</w:t>
        </w:r>
      </w:hyperlink>
      <w:r w:rsidRPr="005F4657">
        <w:rPr>
          <w:rFonts w:ascii="Arial" w:hAnsi="Arial" w:cs="Arial"/>
          <w:sz w:val="24"/>
          <w:szCs w:val="24"/>
        </w:rPr>
        <w:t xml:space="preserve">, соответствующей одному из следующих классов средств </w:t>
      </w:r>
      <w:hyperlink r:id="rId25" w:history="1">
        <w:r w:rsidRPr="005F4657">
          <w:rPr>
            <w:rFonts w:ascii="Arial" w:hAnsi="Arial" w:cs="Arial"/>
            <w:color w:val="106BBE"/>
            <w:sz w:val="24"/>
            <w:szCs w:val="24"/>
          </w:rPr>
          <w:t>электронной подписи</w:t>
        </w:r>
      </w:hyperlink>
      <w:r w:rsidRPr="005F4657">
        <w:rPr>
          <w:rFonts w:ascii="Arial" w:hAnsi="Arial" w:cs="Arial"/>
          <w:sz w:val="24"/>
          <w:szCs w:val="24"/>
        </w:rPr>
        <w:t>: КС1, КС2, КС3.</w:t>
      </w:r>
    </w:p>
    <w:bookmarkEnd w:id="5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направлении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w:t>
      </w:r>
      <w:r w:rsidRPr="005F4657">
        <w:rPr>
          <w:rFonts w:ascii="Arial" w:hAnsi="Arial" w:cs="Arial"/>
          <w:sz w:val="24"/>
          <w:szCs w:val="24"/>
        </w:rPr>
        <w:lastRenderedPageBreak/>
        <w:t>при выполнении следующих условий: бумажный документ содержит всю информацию из соответствующего электронного документа, а также: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оттиск штампа (или собственноручную запись специалиста Учреждения) с текстом "Копия электронного документа верна";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собственноручную подпись специалиста Учреждения, его фамилию, должность и дату создания бумажного документа - копии электронного документа.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Допускается брошюрование листов многостраничных документов и заверение первой и последней страниц.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Страницы многостраничных документов нумеруются.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58" w:name="sub_30"/>
      <w:r w:rsidRPr="005F4657">
        <w:rPr>
          <w:rFonts w:ascii="Arial" w:hAnsi="Arial" w:cs="Arial"/>
          <w:sz w:val="24"/>
          <w:szCs w:val="24"/>
        </w:rPr>
        <w:t>30. При направлении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bookmarkEnd w:id="5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59" w:name="sub_300"/>
      <w:r w:rsidRPr="005F4657">
        <w:rPr>
          <w:rFonts w:ascii="Arial" w:hAnsi="Arial" w:cs="Arial"/>
          <w:b/>
          <w:bCs/>
          <w:color w:val="26282F"/>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5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60" w:name="sub_122"/>
      <w:r w:rsidRPr="005F4657">
        <w:rPr>
          <w:rFonts w:ascii="Arial" w:hAnsi="Arial" w:cs="Arial"/>
          <w:b/>
          <w:bCs/>
          <w:color w:val="26282F"/>
          <w:sz w:val="24"/>
          <w:szCs w:val="24"/>
        </w:rPr>
        <w:t>22. Исчерпывающий перечень административных процедур</w:t>
      </w:r>
    </w:p>
    <w:bookmarkEnd w:id="6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1" w:name="sub_31"/>
      <w:r w:rsidRPr="005F4657">
        <w:rPr>
          <w:rFonts w:ascii="Arial" w:hAnsi="Arial" w:cs="Arial"/>
          <w:sz w:val="24"/>
          <w:szCs w:val="24"/>
        </w:rPr>
        <w:t>31. Предоставление государственной услуги включает в себя следующие административные процедуры: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2" w:name="sub_3111"/>
      <w:bookmarkEnd w:id="61"/>
      <w:r w:rsidRPr="005F4657">
        <w:rPr>
          <w:rFonts w:ascii="Arial" w:hAnsi="Arial" w:cs="Arial"/>
          <w:sz w:val="24"/>
          <w:szCs w:val="24"/>
        </w:rPr>
        <w:t>1) прием заявления и документов, установление права заявителя на предоставление государственной услуги и формирование учетного дела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3" w:name="sub_312"/>
      <w:bookmarkEnd w:id="62"/>
      <w:r w:rsidRPr="005F4657">
        <w:rPr>
          <w:rFonts w:ascii="Arial" w:hAnsi="Arial" w:cs="Arial"/>
          <w:sz w:val="24"/>
          <w:szCs w:val="24"/>
        </w:rPr>
        <w:t>2) взаимодействие с органами и организациями, участвующими в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4" w:name="sub_313"/>
      <w:bookmarkEnd w:id="63"/>
      <w:r w:rsidRPr="005F4657">
        <w:rPr>
          <w:rFonts w:ascii="Arial" w:hAnsi="Arial" w:cs="Arial"/>
          <w:sz w:val="24"/>
          <w:szCs w:val="24"/>
        </w:rPr>
        <w:t>3) принятие решения о предоставлении или об отказе в предоставлении государственной услуги.</w:t>
      </w:r>
    </w:p>
    <w:bookmarkEnd w:id="6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65" w:name="sub_1221"/>
      <w:r w:rsidRPr="005F4657">
        <w:rPr>
          <w:rFonts w:ascii="Arial" w:hAnsi="Arial" w:cs="Arial"/>
          <w:b/>
          <w:bCs/>
          <w:color w:val="26282F"/>
          <w:sz w:val="24"/>
          <w:szCs w:val="24"/>
        </w:rPr>
        <w:t>22.1. Прием заявления и документов, установление права заявителя на предоставление государственной услуги и формирование учетного дела заявителя</w:t>
      </w:r>
    </w:p>
    <w:bookmarkEnd w:id="6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6" w:name="sub_32"/>
      <w:r w:rsidRPr="005F4657">
        <w:rPr>
          <w:rFonts w:ascii="Arial" w:hAnsi="Arial" w:cs="Arial"/>
          <w:sz w:val="24"/>
          <w:szCs w:val="24"/>
        </w:rPr>
        <w:t xml:space="preserve">32. Основанием для начала административной процедуры является обращение заявителя (законного представителя заявителя) в Учреждение или УМФЦ с пакетом документов, указанных в </w:t>
      </w:r>
      <w:hyperlink w:anchor="sub_15" w:history="1">
        <w:r w:rsidRPr="005F4657">
          <w:rPr>
            <w:rFonts w:ascii="Arial" w:hAnsi="Arial" w:cs="Arial"/>
            <w:color w:val="106BBE"/>
            <w:sz w:val="24"/>
            <w:szCs w:val="24"/>
          </w:rPr>
          <w:t>пункте 15</w:t>
        </w:r>
      </w:hyperlink>
      <w:r w:rsidRPr="005F4657">
        <w:rPr>
          <w:rFonts w:ascii="Arial" w:hAnsi="Arial" w:cs="Arial"/>
          <w:sz w:val="24"/>
          <w:szCs w:val="24"/>
        </w:rPr>
        <w:t xml:space="preserve"> административного регламента, либо поступление указанного комплекта документов по почте либо в форме электронного документа, подписанного </w:t>
      </w:r>
      <w:hyperlink r:id="rId26" w:history="1">
        <w:r w:rsidRPr="005F4657">
          <w:rPr>
            <w:rFonts w:ascii="Arial" w:hAnsi="Arial" w:cs="Arial"/>
            <w:color w:val="106BBE"/>
            <w:sz w:val="24"/>
            <w:szCs w:val="24"/>
          </w:rPr>
          <w:t>электронной подписью</w:t>
        </w:r>
      </w:hyperlink>
      <w:r w:rsidRPr="005F4657">
        <w:rPr>
          <w:rFonts w:ascii="Arial" w:hAnsi="Arial" w:cs="Arial"/>
          <w:sz w:val="24"/>
          <w:szCs w:val="24"/>
        </w:rPr>
        <w:t>, с использованием информационно-технологической и коммуникационной инфраструктуры, в том числе Портала.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7" w:name="sub_323"/>
      <w:bookmarkEnd w:id="66"/>
      <w:r w:rsidRPr="005F4657">
        <w:rPr>
          <w:rFonts w:ascii="Arial" w:hAnsi="Arial" w:cs="Arial"/>
          <w:sz w:val="24"/>
          <w:szCs w:val="24"/>
        </w:rPr>
        <w:t>При подаче заявления и документов непосредственно в Учреждение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8" w:name="sub_324"/>
      <w:bookmarkEnd w:id="67"/>
      <w:r w:rsidRPr="005F4657">
        <w:rPr>
          <w:rFonts w:ascii="Arial" w:hAnsi="Arial" w:cs="Arial"/>
          <w:sz w:val="24"/>
          <w:szCs w:val="24"/>
        </w:rPr>
        <w:lastRenderedPageBreak/>
        <w:t>Специалист Учреждения, ответственный за прием и регистрацию документов, при непосредственном обращении заявителя в Учреждение уточняет предмет обращения, проверяет документ, удостоверяющий личность заявителя либо полномочия его законного представителя, осуществляет поиск имеющейся в базе информации об обратившемся заявителе для использования при дальнейших действиях по приему документов, затем проверяет: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69" w:name="sub_321"/>
      <w:bookmarkEnd w:id="68"/>
      <w:r w:rsidRPr="005F4657">
        <w:rPr>
          <w:rFonts w:ascii="Arial" w:hAnsi="Arial" w:cs="Arial"/>
          <w:sz w:val="24"/>
          <w:szCs w:val="24"/>
        </w:rPr>
        <w:t xml:space="preserve">а) соответствие заявителя описанию согласно </w:t>
      </w:r>
      <w:hyperlink w:anchor="sub_2" w:history="1">
        <w:r w:rsidRPr="005F4657">
          <w:rPr>
            <w:rFonts w:ascii="Arial" w:hAnsi="Arial" w:cs="Arial"/>
            <w:color w:val="106BBE"/>
            <w:sz w:val="24"/>
            <w:szCs w:val="24"/>
          </w:rPr>
          <w:t>пункту 2</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70" w:name="sub_322"/>
      <w:bookmarkEnd w:id="69"/>
      <w:r w:rsidRPr="005F4657">
        <w:rPr>
          <w:rFonts w:ascii="Arial" w:hAnsi="Arial" w:cs="Arial"/>
          <w:sz w:val="24"/>
          <w:szCs w:val="24"/>
        </w:rPr>
        <w:t xml:space="preserve">б) комплектность и подлинность представленных заявителем документов в соответствии с </w:t>
      </w:r>
      <w:hyperlink w:anchor="sub_15" w:history="1">
        <w:r w:rsidRPr="005F4657">
          <w:rPr>
            <w:rFonts w:ascii="Arial" w:hAnsi="Arial" w:cs="Arial"/>
            <w:color w:val="106BBE"/>
            <w:sz w:val="24"/>
            <w:szCs w:val="24"/>
          </w:rPr>
          <w:t>пунктом 15</w:t>
        </w:r>
      </w:hyperlink>
      <w:r w:rsidRPr="005F4657">
        <w:rPr>
          <w:rFonts w:ascii="Arial" w:hAnsi="Arial" w:cs="Arial"/>
          <w:sz w:val="24"/>
          <w:szCs w:val="24"/>
        </w:rPr>
        <w:t xml:space="preserve"> административного регламента. Осуществляет их сверку с подлинными экземплярами, заверяет своей подписью с указанием фамилии и инициалов и ставит дату приема документов.</w:t>
      </w:r>
    </w:p>
    <w:bookmarkEnd w:id="7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заявителем представлены все необходимые для предоставления государственной услуги документы, заявителю в день подачи заявления выдается расписка в получении заявления и прилагаемых к нему документов с указанием их перечня и даты получения (далее - расписка).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направления заявления и документов через Портал предоставляется только заявителям, зарегистрированным на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заявитель не зарегистрирован на Портале в качестве пользователя, то ему необходимо пройти процедуру регистрации в соответствии с правилами регистрации граждан на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заявление и прилагаемые к нему документы были получены с использованием Портала, уведомление о принятии заявления к рассмотрению по существу в форме электронного документа направляется в личный кабинет заявителя на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71" w:name="sub_3211"/>
      <w:r w:rsidRPr="005F4657">
        <w:rPr>
          <w:rFonts w:ascii="Arial" w:hAnsi="Arial" w:cs="Arial"/>
          <w:sz w:val="24"/>
          <w:szCs w:val="24"/>
        </w:rPr>
        <w:t>Одновременно заявителю сообщается о регистрации его заявления и поступивших документов (сведений).</w:t>
      </w:r>
    </w:p>
    <w:bookmarkEnd w:id="7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Специалист, ответственный за прием и регистрацию документов, получает входящую корреспонденцию и проверяет направленные заявителем документы.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72" w:name="sub_3214"/>
      <w:r w:rsidRPr="005F4657">
        <w:rPr>
          <w:rFonts w:ascii="Arial" w:hAnsi="Arial" w:cs="Arial"/>
          <w:sz w:val="24"/>
          <w:szCs w:val="24"/>
        </w:rPr>
        <w:t>Представление заявления в Учреждение непосредственно, направленного заказным почтовым отправлением или в форме электронного документа, не соответствующего установленной форме, и (или) представление документов не в полном объеме либо не заверенных надлежащим образом, является основанием для отказа в их приеме. Заявление и приложенные к нему документы подлежат возврату заявителю: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73" w:name="sub_3215"/>
      <w:bookmarkEnd w:id="72"/>
      <w:r w:rsidRPr="005F4657">
        <w:rPr>
          <w:rFonts w:ascii="Arial" w:hAnsi="Arial" w:cs="Arial"/>
          <w:sz w:val="24"/>
          <w:szCs w:val="24"/>
        </w:rPr>
        <w:t>при подаче заявления непосредственно в Учреждение - в день подачи;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74" w:name="sub_3216"/>
      <w:bookmarkEnd w:id="73"/>
      <w:r w:rsidRPr="005F4657">
        <w:rPr>
          <w:rFonts w:ascii="Arial" w:hAnsi="Arial" w:cs="Arial"/>
          <w:sz w:val="24"/>
          <w:szCs w:val="24"/>
        </w:rPr>
        <w:t xml:space="preserve">при направлении почтовым отправлением или в форме электронного документа - в течение трех рабочих дней со дня их поступления в Учреждение, отправлением с уведомлением о вручении или в форме электронного документа, подписанного </w:t>
      </w:r>
      <w:hyperlink r:id="rId27" w:history="1">
        <w:r w:rsidRPr="005F4657">
          <w:rPr>
            <w:rFonts w:ascii="Arial" w:hAnsi="Arial" w:cs="Arial"/>
            <w:color w:val="106BBE"/>
            <w:sz w:val="24"/>
            <w:szCs w:val="24"/>
          </w:rPr>
          <w:t>электронной подписью</w:t>
        </w:r>
      </w:hyperlink>
      <w:r w:rsidRPr="005F4657">
        <w:rPr>
          <w:rFonts w:ascii="Arial" w:hAnsi="Arial" w:cs="Arial"/>
          <w:sz w:val="24"/>
          <w:szCs w:val="24"/>
        </w:rPr>
        <w:t>, которое направляется в личный кабинет заявителя на Портале.</w:t>
      </w:r>
    </w:p>
    <w:bookmarkEnd w:id="7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документы (копии документов), направленные почтовым отправлением или в форме электронного документа, получены после окончания рабочего времени Учреждения,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При непосредственном обращении заявителя в Учреждение специалист Учреждения, ответственный за прием и регистрацию документов, формирует учетное </w:t>
      </w:r>
      <w:r w:rsidRPr="005F4657">
        <w:rPr>
          <w:rFonts w:ascii="Arial" w:hAnsi="Arial" w:cs="Arial"/>
          <w:sz w:val="24"/>
          <w:szCs w:val="24"/>
        </w:rPr>
        <w:lastRenderedPageBreak/>
        <w:t>дело заявителя и передает его специалисту, ответственному за предоставление государственной услуги. Срок административных действий - 1 рабочий день.</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Максимальный срок административной процедуры - 2 рабочих дня.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Критерии принятия решения: соответствие заявителя требованиям, установленным </w:t>
      </w:r>
      <w:hyperlink w:anchor="sub_2" w:history="1">
        <w:r w:rsidRPr="005F4657">
          <w:rPr>
            <w:rFonts w:ascii="Arial" w:hAnsi="Arial" w:cs="Arial"/>
            <w:color w:val="106BBE"/>
            <w:sz w:val="24"/>
            <w:szCs w:val="24"/>
          </w:rPr>
          <w:t>пунктом 2</w:t>
        </w:r>
      </w:hyperlink>
      <w:r w:rsidRPr="005F4657">
        <w:rPr>
          <w:rFonts w:ascii="Arial" w:hAnsi="Arial" w:cs="Arial"/>
          <w:sz w:val="24"/>
          <w:szCs w:val="24"/>
        </w:rPr>
        <w:t xml:space="preserve"> административного регламента, соответствие предоставленных документов </w:t>
      </w:r>
      <w:hyperlink w:anchor="sub_15" w:history="1">
        <w:r w:rsidRPr="005F4657">
          <w:rPr>
            <w:rFonts w:ascii="Arial" w:hAnsi="Arial" w:cs="Arial"/>
            <w:color w:val="106BBE"/>
            <w:sz w:val="24"/>
            <w:szCs w:val="24"/>
          </w:rPr>
          <w:t>пункту 15</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Результатом административной процедуры является прием документов, необходимых для предоставления государственной услуги, и формирование учетного дела заявителя или отказ в принятии документов.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Способ фиксации результата административной процедуры: специалист, ответственный за предоставление государственной услуги, вводит данные в автоматизированную систему "АСП".</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75" w:name="sub_1222"/>
      <w:r w:rsidRPr="005F4657">
        <w:rPr>
          <w:rFonts w:ascii="Arial" w:hAnsi="Arial" w:cs="Arial"/>
          <w:b/>
          <w:bCs/>
          <w:color w:val="26282F"/>
          <w:sz w:val="24"/>
          <w:szCs w:val="24"/>
        </w:rPr>
        <w:t>22.2. Взаимодействие с органами и организациями, участвующими в предоставлении государственной услуги</w:t>
      </w:r>
    </w:p>
    <w:bookmarkEnd w:id="7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76" w:name="sub_33"/>
      <w:r w:rsidRPr="005F4657">
        <w:rPr>
          <w:rFonts w:ascii="Arial" w:hAnsi="Arial" w:cs="Arial"/>
          <w:sz w:val="24"/>
          <w:szCs w:val="24"/>
        </w:rPr>
        <w:t>33. Основанием для начала административной процедуры является поступление учетного дела заявителя специалисту, ответственному за предоставление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77" w:name="sub_34"/>
      <w:bookmarkEnd w:id="76"/>
      <w:r w:rsidRPr="005F4657">
        <w:rPr>
          <w:rFonts w:ascii="Arial" w:hAnsi="Arial" w:cs="Arial"/>
          <w:sz w:val="24"/>
          <w:szCs w:val="24"/>
        </w:rPr>
        <w:t>34. В случае если для предоставления государственной услуги необходимы документы и информация, которые специалист Учреждения не вправе требовать от заявителя, то сбор таких документов и информации осуществляется в рамках межведомственного взаимодействия, в том числе в электронной форме.</w:t>
      </w:r>
    </w:p>
    <w:bookmarkEnd w:id="7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right"/>
        <w:rPr>
          <w:rFonts w:ascii="Arial" w:hAnsi="Arial" w:cs="Arial"/>
          <w:b/>
          <w:bCs/>
          <w:color w:val="26282F"/>
          <w:sz w:val="24"/>
          <w:szCs w:val="24"/>
        </w:rPr>
      </w:pPr>
      <w:bookmarkStart w:id="78" w:name="sub_330"/>
      <w:r w:rsidRPr="005F4657">
        <w:rPr>
          <w:rFonts w:ascii="Arial" w:hAnsi="Arial" w:cs="Arial"/>
          <w:b/>
          <w:bCs/>
          <w:color w:val="26282F"/>
          <w:sz w:val="24"/>
          <w:szCs w:val="24"/>
        </w:rPr>
        <w:t>Таблица</w:t>
      </w:r>
    </w:p>
    <w:bookmarkEnd w:id="7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5160"/>
        <w:gridCol w:w="5638"/>
      </w:tblGrid>
      <w:tr w:rsidR="005F4657" w:rsidRPr="005F4657">
        <w:tblPrEx>
          <w:tblCellMar>
            <w:top w:w="0" w:type="dxa"/>
            <w:bottom w:w="0" w:type="dxa"/>
          </w:tblCellMar>
        </w:tblPrEx>
        <w:tc>
          <w:tcPr>
            <w:tcW w:w="754" w:type="dxa"/>
            <w:tcBorders>
              <w:top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N</w:t>
            </w:r>
            <w:r w:rsidRPr="005F4657">
              <w:rPr>
                <w:rFonts w:ascii="Arial" w:hAnsi="Arial" w:cs="Arial"/>
                <w:sz w:val="24"/>
                <w:szCs w:val="24"/>
              </w:rPr>
              <w:br/>
              <w:t>п/п</w:t>
            </w:r>
          </w:p>
        </w:tc>
        <w:tc>
          <w:tcPr>
            <w:tcW w:w="5160" w:type="dxa"/>
            <w:tcBorders>
              <w:top w:val="single" w:sz="4" w:space="0" w:color="auto"/>
              <w:left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Наименование запроса</w:t>
            </w:r>
          </w:p>
        </w:tc>
        <w:tc>
          <w:tcPr>
            <w:tcW w:w="5638" w:type="dxa"/>
            <w:tcBorders>
              <w:top w:val="single" w:sz="4" w:space="0" w:color="auto"/>
              <w:left w:val="single" w:sz="4" w:space="0" w:color="auto"/>
              <w:bottom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Адресат</w:t>
            </w:r>
          </w:p>
        </w:tc>
      </w:tr>
      <w:tr w:rsidR="005F4657" w:rsidRPr="005F4657">
        <w:tblPrEx>
          <w:tblCellMar>
            <w:top w:w="0" w:type="dxa"/>
            <w:bottom w:w="0" w:type="dxa"/>
          </w:tblCellMar>
        </w:tblPrEx>
        <w:tc>
          <w:tcPr>
            <w:tcW w:w="754" w:type="dxa"/>
            <w:tcBorders>
              <w:top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1.</w:t>
            </w:r>
          </w:p>
        </w:tc>
        <w:tc>
          <w:tcPr>
            <w:tcW w:w="5160" w:type="dxa"/>
            <w:tcBorders>
              <w:top w:val="single" w:sz="4" w:space="0" w:color="auto"/>
              <w:left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Сведения о страховом номере индивидуального лицевого счета в системе обязательного пенсионного страхования (СНИЛС)</w:t>
            </w:r>
          </w:p>
        </w:tc>
        <w:tc>
          <w:tcPr>
            <w:tcW w:w="5638" w:type="dxa"/>
            <w:tcBorders>
              <w:top w:val="single" w:sz="4" w:space="0" w:color="auto"/>
              <w:left w:val="single" w:sz="4" w:space="0" w:color="auto"/>
              <w:bottom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Пенсионный фонд Российской Федерации</w:t>
            </w:r>
          </w:p>
        </w:tc>
      </w:tr>
      <w:tr w:rsidR="005F4657" w:rsidRPr="005F4657">
        <w:tblPrEx>
          <w:tblCellMar>
            <w:top w:w="0" w:type="dxa"/>
            <w:bottom w:w="0" w:type="dxa"/>
          </w:tblCellMar>
        </w:tblPrEx>
        <w:tc>
          <w:tcPr>
            <w:tcW w:w="754" w:type="dxa"/>
            <w:tcBorders>
              <w:top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2.</w:t>
            </w:r>
          </w:p>
        </w:tc>
        <w:tc>
          <w:tcPr>
            <w:tcW w:w="5160" w:type="dxa"/>
            <w:tcBorders>
              <w:top w:val="single" w:sz="4" w:space="0" w:color="auto"/>
              <w:left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Справка, подтверждающая факт назначения пенсии</w:t>
            </w:r>
          </w:p>
        </w:tc>
        <w:tc>
          <w:tcPr>
            <w:tcW w:w="5638" w:type="dxa"/>
            <w:tcBorders>
              <w:top w:val="single" w:sz="4" w:space="0" w:color="auto"/>
              <w:left w:val="single" w:sz="4" w:space="0" w:color="auto"/>
              <w:bottom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Территориальный орган Пенсионного фонда Российской Федерации</w:t>
            </w:r>
          </w:p>
        </w:tc>
      </w:tr>
      <w:tr w:rsidR="005F4657" w:rsidRPr="005F4657">
        <w:tblPrEx>
          <w:tblCellMar>
            <w:top w:w="0" w:type="dxa"/>
            <w:bottom w:w="0" w:type="dxa"/>
          </w:tblCellMar>
        </w:tblPrEx>
        <w:tc>
          <w:tcPr>
            <w:tcW w:w="754" w:type="dxa"/>
            <w:tcBorders>
              <w:top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3.</w:t>
            </w:r>
          </w:p>
        </w:tc>
        <w:tc>
          <w:tcPr>
            <w:tcW w:w="5160" w:type="dxa"/>
            <w:tcBorders>
              <w:top w:val="single" w:sz="4" w:space="0" w:color="auto"/>
              <w:left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Сведения о заработной плате или доходе, на которые начислены страховые взносы</w:t>
            </w:r>
          </w:p>
        </w:tc>
        <w:tc>
          <w:tcPr>
            <w:tcW w:w="5638" w:type="dxa"/>
            <w:tcBorders>
              <w:top w:val="single" w:sz="4" w:space="0" w:color="auto"/>
              <w:left w:val="single" w:sz="4" w:space="0" w:color="auto"/>
              <w:bottom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Пенсионный фонд Российской Федерации</w:t>
            </w:r>
          </w:p>
        </w:tc>
      </w:tr>
      <w:tr w:rsidR="005F4657" w:rsidRPr="005F4657">
        <w:tblPrEx>
          <w:tblCellMar>
            <w:top w:w="0" w:type="dxa"/>
            <w:bottom w:w="0" w:type="dxa"/>
          </w:tblCellMar>
        </w:tblPrEx>
        <w:tc>
          <w:tcPr>
            <w:tcW w:w="754" w:type="dxa"/>
            <w:tcBorders>
              <w:top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4.</w:t>
            </w:r>
          </w:p>
        </w:tc>
        <w:tc>
          <w:tcPr>
            <w:tcW w:w="5160" w:type="dxa"/>
            <w:tcBorders>
              <w:top w:val="single" w:sz="4" w:space="0" w:color="auto"/>
              <w:left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Выписка из Единого государственного реестра недвижимости, подтверждающая право гражданина на жилое помещение</w:t>
            </w:r>
          </w:p>
        </w:tc>
        <w:tc>
          <w:tcPr>
            <w:tcW w:w="5638" w:type="dxa"/>
            <w:tcBorders>
              <w:top w:val="single" w:sz="4" w:space="0" w:color="auto"/>
              <w:left w:val="single" w:sz="4" w:space="0" w:color="auto"/>
              <w:bottom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Территориальные органы федерального органа исполнительной власти, осуществляющие государственный кадастровый учет недвижимого имущества и государственную регистрацию прав на недвижимое имущество</w:t>
            </w:r>
          </w:p>
        </w:tc>
      </w:tr>
      <w:tr w:rsidR="005F4657" w:rsidRPr="005F4657">
        <w:tblPrEx>
          <w:tblCellMar>
            <w:top w:w="0" w:type="dxa"/>
            <w:bottom w:w="0" w:type="dxa"/>
          </w:tblCellMar>
        </w:tblPrEx>
        <w:tc>
          <w:tcPr>
            <w:tcW w:w="754" w:type="dxa"/>
            <w:tcBorders>
              <w:top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5.</w:t>
            </w:r>
          </w:p>
        </w:tc>
        <w:tc>
          <w:tcPr>
            <w:tcW w:w="5160" w:type="dxa"/>
            <w:tcBorders>
              <w:top w:val="single" w:sz="4" w:space="0" w:color="auto"/>
              <w:left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Документ о прекращении предоставления компенсации по прежнему месту жительства</w:t>
            </w:r>
          </w:p>
        </w:tc>
        <w:tc>
          <w:tcPr>
            <w:tcW w:w="5638" w:type="dxa"/>
            <w:tcBorders>
              <w:top w:val="single" w:sz="4" w:space="0" w:color="auto"/>
              <w:left w:val="single" w:sz="4" w:space="0" w:color="auto"/>
              <w:bottom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Органы социальной защиты населения</w:t>
            </w:r>
          </w:p>
        </w:tc>
      </w:tr>
      <w:tr w:rsidR="005F4657" w:rsidRPr="005F4657">
        <w:tblPrEx>
          <w:tblCellMar>
            <w:top w:w="0" w:type="dxa"/>
            <w:bottom w:w="0" w:type="dxa"/>
          </w:tblCellMar>
        </w:tblPrEx>
        <w:tc>
          <w:tcPr>
            <w:tcW w:w="754" w:type="dxa"/>
            <w:tcBorders>
              <w:top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t>6.</w:t>
            </w:r>
          </w:p>
        </w:tc>
        <w:tc>
          <w:tcPr>
            <w:tcW w:w="5160" w:type="dxa"/>
            <w:tcBorders>
              <w:top w:val="single" w:sz="4" w:space="0" w:color="auto"/>
              <w:left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Сведения о наличии или отсутствии жилых помещений на праве собственности</w:t>
            </w:r>
          </w:p>
        </w:tc>
        <w:tc>
          <w:tcPr>
            <w:tcW w:w="5638" w:type="dxa"/>
            <w:tcBorders>
              <w:top w:val="single" w:sz="4" w:space="0" w:color="auto"/>
              <w:left w:val="single" w:sz="4" w:space="0" w:color="auto"/>
              <w:bottom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Орган государственного технического учета и технической инвентаризации объектов капитального строительства</w:t>
            </w:r>
          </w:p>
        </w:tc>
      </w:tr>
      <w:tr w:rsidR="005F4657" w:rsidRPr="005F4657">
        <w:tblPrEx>
          <w:tblCellMar>
            <w:top w:w="0" w:type="dxa"/>
            <w:bottom w:w="0" w:type="dxa"/>
          </w:tblCellMar>
        </w:tblPrEx>
        <w:tc>
          <w:tcPr>
            <w:tcW w:w="754" w:type="dxa"/>
            <w:tcBorders>
              <w:top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jc w:val="center"/>
              <w:rPr>
                <w:rFonts w:ascii="Arial" w:hAnsi="Arial" w:cs="Arial"/>
                <w:sz w:val="24"/>
                <w:szCs w:val="24"/>
              </w:rPr>
            </w:pPr>
            <w:r w:rsidRPr="005F4657">
              <w:rPr>
                <w:rFonts w:ascii="Arial" w:hAnsi="Arial" w:cs="Arial"/>
                <w:sz w:val="24"/>
                <w:szCs w:val="24"/>
              </w:rPr>
              <w:lastRenderedPageBreak/>
              <w:t>7.</w:t>
            </w:r>
          </w:p>
        </w:tc>
        <w:tc>
          <w:tcPr>
            <w:tcW w:w="5160" w:type="dxa"/>
            <w:tcBorders>
              <w:top w:val="single" w:sz="4" w:space="0" w:color="auto"/>
              <w:left w:val="single" w:sz="4" w:space="0" w:color="auto"/>
              <w:bottom w:val="single" w:sz="4" w:space="0" w:color="auto"/>
              <w:right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Сведения о лицах, зарегистрированных совместно с заявителем по месту жительства</w:t>
            </w:r>
          </w:p>
        </w:tc>
        <w:tc>
          <w:tcPr>
            <w:tcW w:w="5638" w:type="dxa"/>
            <w:tcBorders>
              <w:top w:val="single" w:sz="4" w:space="0" w:color="auto"/>
              <w:left w:val="single" w:sz="4" w:space="0" w:color="auto"/>
              <w:bottom w:val="single" w:sz="4" w:space="0" w:color="auto"/>
            </w:tcBorders>
          </w:tcPr>
          <w:p w:rsidR="005F4657" w:rsidRPr="005F4657" w:rsidRDefault="005F4657" w:rsidP="005F4657">
            <w:pPr>
              <w:autoSpaceDE w:val="0"/>
              <w:autoSpaceDN w:val="0"/>
              <w:adjustRightInd w:val="0"/>
              <w:spacing w:after="0" w:line="240" w:lineRule="auto"/>
              <w:rPr>
                <w:rFonts w:ascii="Arial" w:hAnsi="Arial" w:cs="Arial"/>
                <w:sz w:val="24"/>
                <w:szCs w:val="24"/>
              </w:rPr>
            </w:pPr>
            <w:r w:rsidRPr="005F4657">
              <w:rPr>
                <w:rFonts w:ascii="Arial" w:hAnsi="Arial" w:cs="Arial"/>
                <w:sz w:val="24"/>
                <w:szCs w:val="24"/>
              </w:rPr>
              <w:t>Территориальный орган федерального органа исполнительной власти в сфере внутренних дел</w:t>
            </w:r>
          </w:p>
        </w:tc>
      </w:tr>
    </w:tbl>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Специалист Учреждения, ответственный за предоставление государственной услуги, составляет соответствующие запросы и направляет их адресатам, копии запросов прикладывает к учетному делу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После получения ответов специалист, ответственный за предоставление государственной услуги, подшивает их в учетное дело.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Критерии принятия решения: необходимость получения информации в рамках межведомственного взаимодействия.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Результатом административной процедуры является формирование полного учетного дела получателя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Способ фиксации результата административной процедуры: при поступлении ответов на запрос специалист, ответственный за предоставление государственной услуги, подшивает их в учетное дело.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Максимальный срок административной процедуры 5 рабочих дней.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79" w:name="sub_1223"/>
      <w:r w:rsidRPr="005F4657">
        <w:rPr>
          <w:rFonts w:ascii="Arial" w:hAnsi="Arial" w:cs="Arial"/>
          <w:b/>
          <w:bCs/>
          <w:color w:val="26282F"/>
          <w:sz w:val="24"/>
          <w:szCs w:val="24"/>
        </w:rPr>
        <w:t>22.3. Принятие решения о предоставлении или об отказе в предоставлении государственной услуги</w:t>
      </w:r>
    </w:p>
    <w:bookmarkEnd w:id="7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0" w:name="sub_35"/>
      <w:r w:rsidRPr="005F4657">
        <w:rPr>
          <w:rFonts w:ascii="Arial" w:hAnsi="Arial" w:cs="Arial"/>
          <w:sz w:val="24"/>
          <w:szCs w:val="24"/>
        </w:rPr>
        <w:t>35. Основанием для начала процедуры по принятию решения о предоставлении или об отказе в предоставлении государственной услуги является получение специалистом Учреждения, ответственным за предоставление государственной услуги, необходимой информации в рамках межведомственного взаимодействия и формирование полного учетного дела.</w:t>
      </w:r>
    </w:p>
    <w:bookmarkEnd w:id="8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Специалист Учреждения, ответственный за предоставление государственной услуги, осуществляет проверку предоставленных заявителем документов на предмет их соответствия действующему законодательству и готовит проект решения о предоставлении или об отказе в предоставлении компенсации (</w:t>
      </w:r>
      <w:hyperlink w:anchor="sub_1001" w:history="1">
        <w:r w:rsidRPr="005F4657">
          <w:rPr>
            <w:rFonts w:ascii="Arial" w:hAnsi="Arial" w:cs="Arial"/>
            <w:color w:val="106BBE"/>
            <w:sz w:val="24"/>
            <w:szCs w:val="24"/>
          </w:rPr>
          <w:t>приложения 1 - 2</w:t>
        </w:r>
      </w:hyperlink>
      <w:r w:rsidRPr="005F4657">
        <w:rPr>
          <w:rFonts w:ascii="Arial" w:hAnsi="Arial" w:cs="Arial"/>
          <w:sz w:val="24"/>
          <w:szCs w:val="24"/>
        </w:rPr>
        <w:t xml:space="preserve"> к административному регламенту), а также уведомление об отказе в предоставлении компенсации и передает руководителю Учреждения.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Руководитель Учреждения подписывает проект решения о предоставлении или об отказе в предоставлении компенсации и передает его и учетное дело заявителя специалисту, ответственному за предоставление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Уведомление об отказе в предоставлении компенсации направляется заявителю в течение 5 рабочих дней со дня принятия решения об отказе в предоставлении компенсации.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случае обращения за услугой в электронном виде информация о принятом решении передается в личный кабинет заявителя на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Максимальный срок исполнения процедуры составляет 3 рабочих дня.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Критерием принятия решения является результат рассмотрения проекта решения о назначении или об отказе в назначении компенсации.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Результатом административной процедуры является принятие решения о назначении компенсации или об отказе в назначении компенсации.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Способ фиксации результата административной процедуры - решение о назначении компенсации или об отказе в назначении компенсации заверяется печатью Учреждения и подшивается в учетное дело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Компенсация перечисляется (доставляется) по выбору заявителя на его лицевой счет в кредитной организации или через подразделения почтовой связи ежемесячно не позднее 1 числа месяца, следующего за расчетным.</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1" w:name="sub_36"/>
      <w:r w:rsidRPr="005F4657">
        <w:rPr>
          <w:rFonts w:ascii="Arial" w:hAnsi="Arial" w:cs="Arial"/>
          <w:sz w:val="24"/>
          <w:szCs w:val="24"/>
        </w:rPr>
        <w:t>36. Основанием для прекращения предоставления государственной услуги является: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2" w:name="sub_362"/>
      <w:bookmarkEnd w:id="81"/>
      <w:r w:rsidRPr="005F4657">
        <w:rPr>
          <w:rFonts w:ascii="Arial" w:hAnsi="Arial" w:cs="Arial"/>
          <w:sz w:val="24"/>
          <w:szCs w:val="24"/>
        </w:rPr>
        <w:t>смерть заявителя;</w:t>
      </w:r>
    </w:p>
    <w:bookmarkEnd w:id="8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признание заявителя умершим или безвестно отсутствующим;</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утрата права заявителем на предоставление компенсации;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перемена места жительства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Специалист Учреждения, ответственный за предоставление государственной услуги, готовит проект решения о прекращении предоставления компенсации (</w:t>
      </w:r>
      <w:hyperlink w:anchor="sub_1004" w:history="1">
        <w:r w:rsidRPr="005F4657">
          <w:rPr>
            <w:rFonts w:ascii="Arial" w:hAnsi="Arial" w:cs="Arial"/>
            <w:color w:val="106BBE"/>
            <w:sz w:val="24"/>
            <w:szCs w:val="24"/>
          </w:rPr>
          <w:t>приложение 4</w:t>
        </w:r>
      </w:hyperlink>
      <w:r w:rsidRPr="005F4657">
        <w:rPr>
          <w:rFonts w:ascii="Arial" w:hAnsi="Arial" w:cs="Arial"/>
          <w:sz w:val="24"/>
          <w:szCs w:val="24"/>
        </w:rPr>
        <w:t xml:space="preserve"> к административному регламенту), а также уведомление о прекращении предоставления компенсации и передает руководителю Учреждения либо уполномоченному им лицу.</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Руководитель Учреждения либо уполномоченное им лицо утверждает проект решения о прекращении предоставления компенсации и передает его и учетное дело заявителя специалисту, ответственному за предоставление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Уведомление о прекращении предоставления компенсации (в случае утраты права заявителем на предоставление компенсации, перемены места жительства заявителя) направляется заявителю в течение 5 рабочих дней со дня принятия решения об отказе в предоставлении компенсации.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случае обращения за услугой в электронном виде информация о принятом решении передается в личный кабинет заявителя на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83" w:name="sub_123"/>
      <w:r w:rsidRPr="005F4657">
        <w:rPr>
          <w:rFonts w:ascii="Arial" w:hAnsi="Arial" w:cs="Arial"/>
          <w:b/>
          <w:bCs/>
          <w:color w:val="26282F"/>
          <w:sz w:val="24"/>
          <w:szCs w:val="24"/>
        </w:rPr>
        <w:t>23. Особенности выполнения административных процедур (действий) в электронной форме</w:t>
      </w:r>
    </w:p>
    <w:bookmarkEnd w:id="8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4" w:name="sub_37"/>
      <w:r w:rsidRPr="005F4657">
        <w:rPr>
          <w:rFonts w:ascii="Arial" w:hAnsi="Arial" w:cs="Arial"/>
          <w:sz w:val="24"/>
          <w:szCs w:val="24"/>
        </w:rPr>
        <w:t>37. Предоставление государственной услуги в электронной форме включает в себя следующие административные процедуры:</w:t>
      </w:r>
    </w:p>
    <w:bookmarkEnd w:id="8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прием и регистрация Учреждением заявления и документов;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проверка Учреждением наличия оснований для отказа в приеме заявления;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направление Учреждением заявителю информации о ходе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подготовка и направление Учреждением заявителю уведомления об отказе в приеме заявления и иных документов; о начале процедуры предоставления государственной услуги; об окончании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5" w:name="sub_38"/>
      <w:r w:rsidRPr="005F4657">
        <w:rPr>
          <w:rFonts w:ascii="Arial" w:hAnsi="Arial" w:cs="Arial"/>
          <w:sz w:val="24"/>
          <w:szCs w:val="24"/>
        </w:rPr>
        <w:t>38. Заявитель вправе обратиться за получением государственной услуги в электронном виде.</w:t>
      </w:r>
    </w:p>
    <w:bookmarkEnd w:id="8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Едином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Образцы заполнения электронной формы заявления размещаются на Едином портале.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При формировании заявления заявителю обеспечивается: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возможность копирования и сохранения заявления и иных документов, указанных в </w:t>
      </w:r>
      <w:hyperlink w:anchor="sub_15" w:history="1">
        <w:r w:rsidRPr="005F4657">
          <w:rPr>
            <w:rFonts w:ascii="Arial" w:hAnsi="Arial" w:cs="Arial"/>
            <w:color w:val="106BBE"/>
            <w:sz w:val="24"/>
            <w:szCs w:val="24"/>
          </w:rPr>
          <w:t>пункте 15</w:t>
        </w:r>
      </w:hyperlink>
      <w:r w:rsidRPr="005F4657">
        <w:rPr>
          <w:rFonts w:ascii="Arial" w:hAnsi="Arial" w:cs="Arial"/>
          <w:sz w:val="24"/>
          <w:szCs w:val="24"/>
        </w:rPr>
        <w:t xml:space="preserve"> административного регламента, необходимых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печати на бумажном носителе копии электронной формы заявления;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возможность доступа заявителя на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Сформированное и подписанное заявление и иные документы, указанные в </w:t>
      </w:r>
      <w:hyperlink w:anchor="sub_15" w:history="1">
        <w:r w:rsidRPr="005F4657">
          <w:rPr>
            <w:rFonts w:ascii="Arial" w:hAnsi="Arial" w:cs="Arial"/>
            <w:color w:val="106BBE"/>
            <w:sz w:val="24"/>
            <w:szCs w:val="24"/>
          </w:rPr>
          <w:t>пункте 15</w:t>
        </w:r>
      </w:hyperlink>
      <w:r w:rsidRPr="005F4657">
        <w:rPr>
          <w:rFonts w:ascii="Arial" w:hAnsi="Arial" w:cs="Arial"/>
          <w:sz w:val="24"/>
          <w:szCs w:val="24"/>
        </w:rPr>
        <w:t xml:space="preserve"> административного регламента, направляются в Учреждение посредством Портала.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6" w:name="sub_39"/>
      <w:r w:rsidRPr="005F4657">
        <w:rPr>
          <w:rFonts w:ascii="Arial" w:hAnsi="Arial" w:cs="Arial"/>
          <w:sz w:val="24"/>
          <w:szCs w:val="24"/>
        </w:rPr>
        <w:t>39. Учреждение обеспечивает прием заявления и документов, необходимых для предоставления государственной услуги, а также их регистрацию без необходимости повторного предоставления заявителем таких документов на бумажном носителе.</w:t>
      </w:r>
    </w:p>
    <w:bookmarkEnd w:id="8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Регистрация заявления и документов осуществляется в течение рабочего дня, в котором оно поступило в Учреждение. Регистрация заявления и документов, поданных через Портал и поступивших в Учреждение в выходной (нерабочий или праздничный) день, осуществляется в первый следующий за ним рабочий день.</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Предоставление государственной услуги начинается с момента приема и регистрации Учреждением электронных документов, необходимых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При получении заявления и документов в электронной форме в автоматическом режиме осуществляется форматно-логический контроль запроса, проверяется наличие оснований для отказа в приеме заявления и документов, указанных в </w:t>
      </w:r>
      <w:hyperlink w:anchor="sub_15" w:history="1">
        <w:r w:rsidRPr="005F4657">
          <w:rPr>
            <w:rFonts w:ascii="Arial" w:hAnsi="Arial" w:cs="Arial"/>
            <w:color w:val="106BBE"/>
            <w:sz w:val="24"/>
            <w:szCs w:val="24"/>
          </w:rPr>
          <w:t>пункте 15</w:t>
        </w:r>
      </w:hyperlink>
      <w:r w:rsidRPr="005F4657">
        <w:rPr>
          <w:rFonts w:ascii="Arial" w:hAnsi="Arial" w:cs="Arial"/>
          <w:sz w:val="24"/>
          <w:szCs w:val="24"/>
        </w:rPr>
        <w:t xml:space="preserve"> административного регламента, а также осуществляются следующие действия: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при наличии хотя бы одного из оснований, указанных в </w:t>
      </w:r>
      <w:hyperlink w:anchor="sub_18" w:history="1">
        <w:r w:rsidRPr="005F4657">
          <w:rPr>
            <w:rFonts w:ascii="Arial" w:hAnsi="Arial" w:cs="Arial"/>
            <w:color w:val="106BBE"/>
            <w:sz w:val="24"/>
            <w:szCs w:val="24"/>
          </w:rPr>
          <w:t>пункте 18</w:t>
        </w:r>
      </w:hyperlink>
      <w:r w:rsidRPr="005F4657">
        <w:rPr>
          <w:rFonts w:ascii="Arial" w:hAnsi="Arial" w:cs="Arial"/>
          <w:sz w:val="24"/>
          <w:szCs w:val="24"/>
        </w:rPr>
        <w:t xml:space="preserve"> административного регламента, специалист Учреждения, ответственный за предоставление государственной услуги, в срок, не превышающий предоставления государственной услуги, подготавливает и направляет заявителю уведомление об отказе в приеме заявления и документов к рассмотрению по существу с указанием причин отказа;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при отсутствии оснований, указанных в </w:t>
      </w:r>
      <w:hyperlink w:anchor="sub_18" w:history="1">
        <w:r w:rsidRPr="005F4657">
          <w:rPr>
            <w:rFonts w:ascii="Arial" w:hAnsi="Arial" w:cs="Arial"/>
            <w:color w:val="106BBE"/>
            <w:sz w:val="24"/>
            <w:szCs w:val="24"/>
          </w:rPr>
          <w:t>пункте 18</w:t>
        </w:r>
      </w:hyperlink>
      <w:r w:rsidRPr="005F4657">
        <w:rPr>
          <w:rFonts w:ascii="Arial" w:hAnsi="Arial" w:cs="Arial"/>
          <w:sz w:val="24"/>
          <w:szCs w:val="24"/>
        </w:rPr>
        <w:t xml:space="preserve"> административного регламента,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Прием и регистрация заявления осуществляются специалистом Учреждения, ответственным за прием документов.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После регистрации заявление направляется специалисту Учреждения, ответственному за предоставление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После принятия заявления от заявителя статус заявления в личном кабинете заявителя на Портале обновляется до статуса "принято".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7" w:name="sub_40"/>
      <w:r w:rsidRPr="005F4657">
        <w:rPr>
          <w:rFonts w:ascii="Arial" w:hAnsi="Arial" w:cs="Arial"/>
          <w:sz w:val="24"/>
          <w:szCs w:val="24"/>
        </w:rPr>
        <w:t>40. Заявитель имеет возможность получения информации о ходе предоставления государственной услуги.</w:t>
      </w:r>
    </w:p>
    <w:bookmarkEnd w:id="8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Информация о ходе предоставления государственной услуги направляется заявителю Учреждением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предоставлении государственной услуги в электронной форме заявителю направляется: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уведомление об отказе в приеме заявления и иных документов, необходимых для предоставления государственной услуги, к рассмотрению по существу с указанием причин отказа;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уведомление о начале процедуры предоставления государственной услуги (о приеме и регистрации заявления и иных документов, необходимых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88" w:name="sub_41"/>
      <w:r w:rsidRPr="005F4657">
        <w:rPr>
          <w:rFonts w:ascii="Arial" w:hAnsi="Arial" w:cs="Arial"/>
          <w:sz w:val="24"/>
          <w:szCs w:val="24"/>
        </w:rPr>
        <w:t>41. Заявителям обеспечивается возможность оценить доступность и качество государственной услуги на Портале.</w:t>
      </w:r>
    </w:p>
    <w:bookmarkEnd w:id="8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89" w:name="sub_124"/>
      <w:r w:rsidRPr="005F4657">
        <w:rPr>
          <w:rFonts w:ascii="Arial" w:hAnsi="Arial" w:cs="Arial"/>
          <w:b/>
          <w:bCs/>
          <w:color w:val="26282F"/>
          <w:sz w:val="24"/>
          <w:szCs w:val="24"/>
        </w:rPr>
        <w:t>24. Порядок исправления допущенных опечаток и ошибок в выданных в результате предоставления государственной услуги документах</w:t>
      </w:r>
    </w:p>
    <w:bookmarkEnd w:id="8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90" w:name="sub_42"/>
      <w:r w:rsidRPr="005F4657">
        <w:rPr>
          <w:rFonts w:ascii="Arial" w:hAnsi="Arial" w:cs="Arial"/>
          <w:sz w:val="24"/>
          <w:szCs w:val="24"/>
        </w:rPr>
        <w:t>42. В случае выявления заявителем опечаток, ошибок в полученном заявителем документе, являющемся результатом предоставления государственной услуги,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w:t>
      </w:r>
    </w:p>
    <w:bookmarkEnd w:id="9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Основанием для начала процедуры по исправлению опечаток и/или ошибок, допущенных в документах, выданных в результате предоставления государственной услуги (далее - процедура), является поступление в Учреждение заявления об исправлении опечаток и/или ошибок в документах, выданных в результате предоставления услуги (далее - заявление об исправлении опечаток и/или ошибок).</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направлении заявления об исправлении опечаток и/или ошибок и документов, содержащих опечатки и/или ошибки, заказным почтовым отправлением с уведомлением о вручении прилагаемые копии документов должны быть заверены нотариально.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подаче заявления об исправлении опечаток и/или ошибок и документов непосредственно в Учреждение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При подаче заявления об исправлении опечаток и/или ошибок и документов непосредственно в Учреждение расписка в получении заявления об исправлении опечаток и/или ошибок выдается в день обращения. При направлении заявления об исправлении опечаток и/или ошибок и документов заказным почтовым отправлением - в течение 3 рабочих дней с даты получения (регистрации) заявления об исправлении опечаток и/или ошибок и документов по почте. При направлении заявления и документов через Портал - не позднее 1 рабочего дня, следующего за днем подачи заявления об исправлении опечаток и/или ошибок и документов.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91" w:name="sub_43"/>
      <w:r w:rsidRPr="005F4657">
        <w:rPr>
          <w:rFonts w:ascii="Arial" w:hAnsi="Arial" w:cs="Arial"/>
          <w:sz w:val="24"/>
          <w:szCs w:val="24"/>
        </w:rPr>
        <w:lastRenderedPageBreak/>
        <w:t>43. Специалист Учреждения, ответственный за прием и регистрацию документов, передает заявление и содержащие опечатки и/или документы, специалисту Учреждения, ответственному за предоставление государственной услуги.</w:t>
      </w:r>
    </w:p>
    <w:bookmarkEnd w:id="9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Специалист Учреждения, ответственный за предоставление государственной услуги, рассматривает заявление и проверяет представленные документы на предмет наличия опечаток и/или ошибок.</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 результатам рассмотрения заявления об исправлении опечаток и/или ошибок специалист Учреждения подготавливает проект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и передает его с учетным делом руководителю Учреждения.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92" w:name="sub_44"/>
      <w:r w:rsidRPr="005F4657">
        <w:rPr>
          <w:rFonts w:ascii="Arial" w:hAnsi="Arial" w:cs="Arial"/>
          <w:sz w:val="24"/>
          <w:szCs w:val="24"/>
        </w:rPr>
        <w:t>44. Руководитель Учреждения подписывает проект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с указанием причин отказа. После подписания руководителем Учреждения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решение заверяется печатью Учреждения и подшивается в учетное дело заявителя.</w:t>
      </w:r>
    </w:p>
    <w:bookmarkEnd w:id="9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Уведомление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направляется заявителю в течение 3 рабочих дней со дня принятия решения.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Максимальный срок исполнения процедуры составляет 5 рабочих дней.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Критерием принятия решения об исправлении опечаток и/или ошибок является наличие опечаток и/или ошибок, допущенных в документах, являющихся результатом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Результатом административной процедуры является подписание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Способ фиксации результата административной процедуры - регистрация исправленного документа или принятого решения в журнале исходящей документации.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93" w:name="sub_45"/>
      <w:r w:rsidRPr="005F4657">
        <w:rPr>
          <w:rFonts w:ascii="Arial" w:hAnsi="Arial" w:cs="Arial"/>
          <w:sz w:val="24"/>
          <w:szCs w:val="24"/>
        </w:rPr>
        <w:t>45. Исправление опечаток и/или ошибок, допущенных в документах, выданных в результате предоставления государственной услуги, осуществляется специалистом Учреждения, ответственным за предоставление государственной услуги, в течение 5 рабочих дней со дня принятия решения.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94" w:name="sub_46"/>
      <w:bookmarkEnd w:id="93"/>
      <w:r w:rsidRPr="005F4657">
        <w:rPr>
          <w:rFonts w:ascii="Arial" w:hAnsi="Arial" w:cs="Arial"/>
          <w:sz w:val="24"/>
          <w:szCs w:val="24"/>
        </w:rPr>
        <w:t>46. При исправлении опечаток и/или ошибок, допущенных в документах, выданных в результате предоставления государственной услуги, не допускается:</w:t>
      </w:r>
    </w:p>
    <w:bookmarkEnd w:id="9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изменение содержания документов, являющихся результатом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95" w:name="sub_400"/>
      <w:r w:rsidRPr="005F4657">
        <w:rPr>
          <w:rFonts w:ascii="Arial" w:hAnsi="Arial" w:cs="Arial"/>
          <w:b/>
          <w:bCs/>
          <w:color w:val="26282F"/>
          <w:sz w:val="24"/>
          <w:szCs w:val="24"/>
        </w:rPr>
        <w:t>Раздел IV. Формы контроля за предоставлением государственной услуги</w:t>
      </w:r>
    </w:p>
    <w:bookmarkEnd w:id="9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96" w:name="sub_125"/>
      <w:r w:rsidRPr="005F4657">
        <w:rPr>
          <w:rFonts w:ascii="Arial" w:hAnsi="Arial" w:cs="Arial"/>
          <w:b/>
          <w:bCs/>
          <w:color w:val="26282F"/>
          <w:sz w:val="24"/>
          <w:szCs w:val="24"/>
        </w:rPr>
        <w:t>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bookmarkEnd w:id="9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97" w:name="sub_47"/>
      <w:r w:rsidRPr="005F4657">
        <w:rPr>
          <w:rFonts w:ascii="Arial" w:hAnsi="Arial" w:cs="Arial"/>
          <w:sz w:val="24"/>
          <w:szCs w:val="24"/>
        </w:rPr>
        <w:t>47. Текущий контроль за соблюдением порядка и стандарта предоставления государственной услуги, административных процедур по предоставлению государственной услуги и принятием решений специалистами осуществляется руководителем Учреждения, должностными лицами Управления, ответственными за организацию работы по предоставлению государственной услуги.</w:t>
      </w:r>
    </w:p>
    <w:bookmarkEnd w:id="9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98" w:name="sub_126"/>
      <w:r w:rsidRPr="005F4657">
        <w:rPr>
          <w:rFonts w:ascii="Arial" w:hAnsi="Arial" w:cs="Arial"/>
          <w:b/>
          <w:bCs/>
          <w:color w:val="26282F"/>
          <w:sz w:val="24"/>
          <w:szCs w:val="24"/>
        </w:rPr>
        <w:t>26.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bookmarkEnd w:id="9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99" w:name="sub_48"/>
      <w:r w:rsidRPr="005F4657">
        <w:rPr>
          <w:rFonts w:ascii="Arial" w:hAnsi="Arial" w:cs="Arial"/>
          <w:sz w:val="24"/>
          <w:szCs w:val="24"/>
        </w:rPr>
        <w:t>48. Проверки полноты и качества предоставления государственной услуги осуществляются на основании приказов начальника Управления.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00" w:name="sub_49"/>
      <w:bookmarkEnd w:id="99"/>
      <w:r w:rsidRPr="005F4657">
        <w:rPr>
          <w:rFonts w:ascii="Arial" w:hAnsi="Arial" w:cs="Arial"/>
          <w:sz w:val="24"/>
          <w:szCs w:val="24"/>
        </w:rPr>
        <w:t>49. Проведение проверок может носить плановый характер (осуществляться на основании годовых планов работы, но не реже 1 раза в год) и внеплановый характер (по конкретному обращению).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01" w:name="sub_50"/>
      <w:bookmarkEnd w:id="100"/>
      <w:r w:rsidRPr="005F4657">
        <w:rPr>
          <w:rFonts w:ascii="Arial" w:hAnsi="Arial" w:cs="Arial"/>
          <w:sz w:val="24"/>
          <w:szCs w:val="24"/>
        </w:rPr>
        <w:t>50.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специалистов.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02" w:name="sub_51"/>
      <w:bookmarkEnd w:id="101"/>
      <w:r w:rsidRPr="005F4657">
        <w:rPr>
          <w:rFonts w:ascii="Arial" w:hAnsi="Arial" w:cs="Arial"/>
          <w:sz w:val="24"/>
          <w:szCs w:val="24"/>
        </w:rPr>
        <w:t>51. Результаты проведения проверок оформляются в виде акта, в котором отмечаются выявленные недостатки и предложения по их устранению.</w:t>
      </w:r>
    </w:p>
    <w:bookmarkEnd w:id="10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03" w:name="sub_127"/>
      <w:r w:rsidRPr="005F4657">
        <w:rPr>
          <w:rFonts w:ascii="Arial" w:hAnsi="Arial" w:cs="Arial"/>
          <w:b/>
          <w:bCs/>
          <w:color w:val="26282F"/>
          <w:sz w:val="24"/>
          <w:szCs w:val="24"/>
        </w:rPr>
        <w:t>27. Ответственность должностных лиц Учреждения за решения и действия (бездействие), принимаемые (осуществляемые) ими в ходе предоставления государственной услуги</w:t>
      </w:r>
    </w:p>
    <w:bookmarkEnd w:id="10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04" w:name="sub_52"/>
      <w:r w:rsidRPr="005F4657">
        <w:rPr>
          <w:rFonts w:ascii="Arial" w:hAnsi="Arial" w:cs="Arial"/>
          <w:sz w:val="24"/>
          <w:szCs w:val="24"/>
        </w:rPr>
        <w:t>52.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 и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05" w:name="sub_53"/>
      <w:bookmarkEnd w:id="104"/>
      <w:r w:rsidRPr="005F4657">
        <w:rPr>
          <w:rFonts w:ascii="Arial" w:hAnsi="Arial" w:cs="Arial"/>
          <w:sz w:val="24"/>
          <w:szCs w:val="24"/>
        </w:rPr>
        <w:t>53.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bookmarkEnd w:id="10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06" w:name="sub_128"/>
      <w:r w:rsidRPr="005F4657">
        <w:rPr>
          <w:rFonts w:ascii="Arial" w:hAnsi="Arial" w:cs="Arial"/>
          <w:b/>
          <w:bCs/>
          <w:color w:val="26282F"/>
          <w:sz w:val="24"/>
          <w:szCs w:val="24"/>
        </w:rPr>
        <w:lastRenderedPageBreak/>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10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07" w:name="sub_54"/>
      <w:r w:rsidRPr="005F4657">
        <w:rPr>
          <w:rFonts w:ascii="Arial" w:hAnsi="Arial" w:cs="Arial"/>
          <w:sz w:val="24"/>
          <w:szCs w:val="24"/>
        </w:rPr>
        <w:t>54.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Учреждений и УМФЦ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bookmarkEnd w:id="10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08" w:name="sub_500"/>
      <w:r w:rsidRPr="005F4657">
        <w:rPr>
          <w:rFonts w:ascii="Arial" w:hAnsi="Arial" w:cs="Arial"/>
          <w:b/>
          <w:bCs/>
          <w:color w:val="26282F"/>
          <w:sz w:val="24"/>
          <w:szCs w:val="24"/>
        </w:rPr>
        <w:t>Раздел V. Досудебный (внесудебный) порядок обжалования решений и действий (бездействия) органов, предоставляющих государственную услугу, а также их должностных лиц</w:t>
      </w:r>
    </w:p>
    <w:bookmarkEnd w:id="10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09" w:name="sub_129"/>
      <w:r w:rsidRPr="005F4657">
        <w:rPr>
          <w:rFonts w:ascii="Arial" w:hAnsi="Arial" w:cs="Arial"/>
          <w:b/>
          <w:bCs/>
          <w:color w:val="26282F"/>
          <w:sz w:val="24"/>
          <w:szCs w:val="24"/>
        </w:rPr>
        <w:t>29.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bookmarkEnd w:id="10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0" w:name="sub_55"/>
      <w:r w:rsidRPr="005F4657">
        <w:rPr>
          <w:rFonts w:ascii="Arial" w:hAnsi="Arial" w:cs="Arial"/>
          <w:sz w:val="24"/>
          <w:szCs w:val="24"/>
        </w:rPr>
        <w:t>55. Заинтересованное лицо (далее -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Учреждения в ходе предоставления государственной услуги.</w:t>
      </w:r>
    </w:p>
    <w:bookmarkEnd w:id="11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11" w:name="sub_130"/>
      <w:r w:rsidRPr="005F4657">
        <w:rPr>
          <w:rFonts w:ascii="Arial" w:hAnsi="Arial" w:cs="Arial"/>
          <w:b/>
          <w:bCs/>
          <w:color w:val="26282F"/>
          <w:sz w:val="24"/>
          <w:szCs w:val="24"/>
        </w:rPr>
        <w:t>30. Предмет жалобы</w:t>
      </w:r>
    </w:p>
    <w:bookmarkEnd w:id="11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2" w:name="sub_56"/>
      <w:r w:rsidRPr="005F4657">
        <w:rPr>
          <w:rFonts w:ascii="Arial" w:hAnsi="Arial" w:cs="Arial"/>
          <w:sz w:val="24"/>
          <w:szCs w:val="24"/>
        </w:rPr>
        <w:t>56. Заявитель может обратиться с жалобой, в том числе в следующих случаях:</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3" w:name="sub_561"/>
      <w:bookmarkEnd w:id="112"/>
      <w:r w:rsidRPr="005F4657">
        <w:rPr>
          <w:rFonts w:ascii="Arial" w:hAnsi="Arial" w:cs="Arial"/>
          <w:sz w:val="24"/>
          <w:szCs w:val="24"/>
        </w:rPr>
        <w:t>1) нарушение срока регистрации запроса заявителя о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4" w:name="sub_562"/>
      <w:bookmarkEnd w:id="113"/>
      <w:r w:rsidRPr="005F4657">
        <w:rPr>
          <w:rFonts w:ascii="Arial" w:hAnsi="Arial" w:cs="Arial"/>
          <w:sz w:val="24"/>
          <w:szCs w:val="24"/>
        </w:rPr>
        <w:t>2) нарушение срока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5" w:name="sub_563"/>
      <w:bookmarkEnd w:id="114"/>
      <w:r w:rsidRPr="005F4657">
        <w:rPr>
          <w:rFonts w:ascii="Arial" w:hAnsi="Arial" w:cs="Arial"/>
          <w:sz w:val="24"/>
          <w:szCs w:val="24"/>
        </w:rPr>
        <w:t>3) требование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6" w:name="sub_564"/>
      <w:bookmarkEnd w:id="115"/>
      <w:r w:rsidRPr="005F465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 у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7" w:name="sub_565"/>
      <w:bookmarkEnd w:id="116"/>
      <w:r w:rsidRPr="005F4657">
        <w:rPr>
          <w:rFonts w:ascii="Arial" w:hAnsi="Arial" w:cs="Arial"/>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8" w:name="sub_566"/>
      <w:bookmarkEnd w:id="117"/>
      <w:r w:rsidRPr="005F4657">
        <w:rPr>
          <w:rFonts w:ascii="Arial" w:hAnsi="Arial" w:cs="Arial"/>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19" w:name="sub_567"/>
      <w:bookmarkEnd w:id="118"/>
      <w:r w:rsidRPr="005F4657">
        <w:rPr>
          <w:rFonts w:ascii="Arial" w:hAnsi="Arial" w:cs="Arial"/>
          <w:sz w:val="24"/>
          <w:szCs w:val="24"/>
        </w:rPr>
        <w:t xml:space="preserve">7) отказ Учреждения, специалиста, работника Учреждения в исправлении допущенных опечаток и ошибок в выданных в результате предоставления </w:t>
      </w:r>
      <w:r w:rsidRPr="005F4657">
        <w:rPr>
          <w:rFonts w:ascii="Arial" w:hAnsi="Arial" w:cs="Arial"/>
          <w:sz w:val="24"/>
          <w:szCs w:val="24"/>
        </w:rPr>
        <w:lastRenderedPageBreak/>
        <w:t>государственной услуги документах либо нарушение установленного срока таких исправлений;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0" w:name="sub_568"/>
      <w:bookmarkEnd w:id="119"/>
      <w:r w:rsidRPr="005F4657">
        <w:rPr>
          <w:rFonts w:ascii="Arial" w:hAnsi="Arial" w:cs="Arial"/>
          <w:sz w:val="24"/>
          <w:szCs w:val="24"/>
        </w:rPr>
        <w:t>8) нарушение срока или порядка выдачи документов по результатам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1" w:name="sub_569"/>
      <w:bookmarkEnd w:id="120"/>
      <w:r w:rsidRPr="005F4657">
        <w:rPr>
          <w:rFonts w:ascii="Arial" w:hAnsi="Arial" w:cs="Arial"/>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2" w:name="sub_5610"/>
      <w:bookmarkEnd w:id="121"/>
      <w:r w:rsidRPr="005F4657">
        <w:rPr>
          <w:rFonts w:ascii="Arial" w:hAnsi="Arial" w:cs="Arial"/>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sidRPr="005F4657">
          <w:rPr>
            <w:rFonts w:ascii="Arial" w:hAnsi="Arial" w:cs="Arial"/>
            <w:color w:val="106BBE"/>
            <w:sz w:val="24"/>
            <w:szCs w:val="24"/>
          </w:rPr>
          <w:t>пунктом 4 части 1 статьи 7</w:t>
        </w:r>
      </w:hyperlink>
      <w:r w:rsidRPr="005F465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bookmarkEnd w:id="12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23" w:name="sub_131"/>
      <w:r w:rsidRPr="005F4657">
        <w:rPr>
          <w:rFonts w:ascii="Arial" w:hAnsi="Arial" w:cs="Arial"/>
          <w:b/>
          <w:bCs/>
          <w:color w:val="26282F"/>
          <w:sz w:val="24"/>
          <w:szCs w:val="24"/>
        </w:rPr>
        <w:t>31. Органы государственной власти, организации, должностные лица, которым может быть направлена жалоба</w:t>
      </w:r>
    </w:p>
    <w:bookmarkEnd w:id="12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4" w:name="sub_57"/>
      <w:r w:rsidRPr="005F4657">
        <w:rPr>
          <w:rFonts w:ascii="Arial" w:hAnsi="Arial" w:cs="Arial"/>
          <w:sz w:val="24"/>
          <w:szCs w:val="24"/>
        </w:rPr>
        <w:t>57. Заявители могут обжаловать действия или бездействие специалистов и должностных лиц Учреждения руководителю Учреждения, в Управление.</w:t>
      </w:r>
    </w:p>
    <w:bookmarkEnd w:id="12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Жалобы на решения начальника Управления подаются в администрацию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25" w:name="sub_132"/>
      <w:r w:rsidRPr="005F4657">
        <w:rPr>
          <w:rFonts w:ascii="Arial" w:hAnsi="Arial" w:cs="Arial"/>
          <w:b/>
          <w:bCs/>
          <w:color w:val="26282F"/>
          <w:sz w:val="24"/>
          <w:szCs w:val="24"/>
        </w:rPr>
        <w:t>32. Порядок подачи и рассмотрения жалобы</w:t>
      </w:r>
    </w:p>
    <w:bookmarkEnd w:id="12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6" w:name="sub_58"/>
      <w:r w:rsidRPr="005F4657">
        <w:rPr>
          <w:rFonts w:ascii="Arial" w:hAnsi="Arial" w:cs="Arial"/>
          <w:sz w:val="24"/>
          <w:szCs w:val="24"/>
        </w:rPr>
        <w:t>58. Основанием для начала процедуры досудебного (внесудебного) обжалования является обращение заявителя с жалобой.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7" w:name="sub_59"/>
      <w:bookmarkEnd w:id="126"/>
      <w:r w:rsidRPr="005F4657">
        <w:rPr>
          <w:rFonts w:ascii="Arial" w:hAnsi="Arial" w:cs="Arial"/>
          <w:sz w:val="24"/>
          <w:szCs w:val="24"/>
        </w:rPr>
        <w:t>59. Жалоба подается в письменной форме на бумажном носителе или в форме электронного документа.</w:t>
      </w:r>
    </w:p>
    <w:bookmarkEnd w:id="12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Управления, Портала, а также может быть подана при личном приеме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8" w:name="sub_60"/>
      <w:r w:rsidRPr="005F4657">
        <w:rPr>
          <w:rFonts w:ascii="Arial" w:hAnsi="Arial" w:cs="Arial"/>
          <w:sz w:val="24"/>
          <w:szCs w:val="24"/>
        </w:rPr>
        <w:t>60. Жалоба должна содержать:</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29" w:name="sub_601"/>
      <w:bookmarkEnd w:id="128"/>
      <w:r w:rsidRPr="005F4657">
        <w:rPr>
          <w:rFonts w:ascii="Arial" w:hAnsi="Arial" w:cs="Arial"/>
          <w:sz w:val="24"/>
          <w:szCs w:val="24"/>
        </w:rPr>
        <w:t>1) наименование Учреждения, фамилию, имя, отчество (последнее - при наличии) работника Учреждения, решения и действия (бездействие) которых обжалуется;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0" w:name="sub_602"/>
      <w:bookmarkEnd w:id="129"/>
      <w:r w:rsidRPr="005F4657">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1" w:name="sub_603"/>
      <w:bookmarkEnd w:id="130"/>
      <w:r w:rsidRPr="005F4657">
        <w:rPr>
          <w:rFonts w:ascii="Arial" w:hAnsi="Arial" w:cs="Arial"/>
          <w:sz w:val="24"/>
          <w:szCs w:val="24"/>
        </w:rPr>
        <w:t>3) сведения об обжалуемых решениях и действиях (бездействии) Учреждения, специалиста, работника Учреждения;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2" w:name="sub_604"/>
      <w:bookmarkEnd w:id="131"/>
      <w:r w:rsidRPr="005F4657">
        <w:rPr>
          <w:rFonts w:ascii="Arial" w:hAnsi="Arial" w:cs="Arial"/>
          <w:sz w:val="24"/>
          <w:szCs w:val="24"/>
        </w:rPr>
        <w:t>4) доводы, на основании которых заявитель не согласен с решением и действием (бездействием) Учреждения, специалиста, работника Учреждения. Заявителем могут быть представлены документы (при наличии), подтверждающие доводы заявителя, либо их копии.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3" w:name="sub_61"/>
      <w:bookmarkEnd w:id="132"/>
      <w:r w:rsidRPr="005F4657">
        <w:rPr>
          <w:rFonts w:ascii="Arial" w:hAnsi="Arial" w:cs="Arial"/>
          <w:sz w:val="24"/>
          <w:szCs w:val="24"/>
        </w:rPr>
        <w:lastRenderedPageBreak/>
        <w:t>61. В случае необходимости, в подтверждение своих доводов заявитель прилагает к письменному обращению соответствующие документы и материалы либо их копии. Заявитель имеет право на получение информации и документов, необходимых для обоснования и рассмотрения жалобы.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4" w:name="sub_62"/>
      <w:bookmarkEnd w:id="133"/>
      <w:r w:rsidRPr="005F4657">
        <w:rPr>
          <w:rFonts w:ascii="Arial" w:hAnsi="Arial" w:cs="Arial"/>
          <w:sz w:val="24"/>
          <w:szCs w:val="24"/>
        </w:rPr>
        <w:t>62. Ответ на жалобу не дается в следующих случаях:</w:t>
      </w:r>
    </w:p>
    <w:bookmarkEnd w:id="13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в письменном обращении не указаны фамилия заявителя, направившего обращение, или почтовый адрес, по которому должен быть направлен ответ;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в жалобе, поступившей в форме электронного документа, не указаны фамилия либо имя заявителя и адрес электронной почты.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5" w:name="sub_63"/>
      <w:r w:rsidRPr="005F4657">
        <w:rPr>
          <w:rFonts w:ascii="Arial" w:hAnsi="Arial" w:cs="Arial"/>
          <w:sz w:val="24"/>
          <w:szCs w:val="24"/>
        </w:rPr>
        <w:t>63. Учреждение, Управление вправе оставить заявление без ответа по существу в следующих случаях:</w:t>
      </w:r>
    </w:p>
    <w:bookmarkEnd w:id="13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(гражданину, направившему обращение, сообщается о недопустимости злоупотребления правом);</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если ответ по существу поставленного в обращении вопроса не может быть дан без разглашения сведений, составляющих </w:t>
      </w:r>
      <w:hyperlink r:id="rId29" w:history="1">
        <w:r w:rsidRPr="005F4657">
          <w:rPr>
            <w:rFonts w:ascii="Arial" w:hAnsi="Arial" w:cs="Arial"/>
            <w:color w:val="106BBE"/>
            <w:sz w:val="24"/>
            <w:szCs w:val="24"/>
          </w:rPr>
          <w:t>государственную</w:t>
        </w:r>
      </w:hyperlink>
      <w:r w:rsidRPr="005F4657">
        <w:rPr>
          <w:rFonts w:ascii="Arial" w:hAnsi="Arial" w:cs="Arial"/>
          <w:sz w:val="24"/>
          <w:szCs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6" w:name="sub_64"/>
      <w:r w:rsidRPr="005F4657">
        <w:rPr>
          <w:rFonts w:ascii="Arial" w:hAnsi="Arial" w:cs="Arial"/>
          <w:sz w:val="24"/>
          <w:szCs w:val="24"/>
        </w:rPr>
        <w:t>64.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(гражданин, направивший обращение, уведомляется о принятом решении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bookmarkEnd w:id="13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Управление или соответствующему должностному лицу.</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37" w:name="sub_133"/>
      <w:r w:rsidRPr="005F4657">
        <w:rPr>
          <w:rFonts w:ascii="Arial" w:hAnsi="Arial" w:cs="Arial"/>
          <w:b/>
          <w:bCs/>
          <w:color w:val="26282F"/>
          <w:sz w:val="24"/>
          <w:szCs w:val="24"/>
        </w:rPr>
        <w:t>33. Сроки рассмотрения жалобы</w:t>
      </w:r>
    </w:p>
    <w:bookmarkEnd w:id="13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38" w:name="sub_65"/>
      <w:r w:rsidRPr="005F4657">
        <w:rPr>
          <w:rFonts w:ascii="Arial" w:hAnsi="Arial" w:cs="Arial"/>
          <w:sz w:val="24"/>
          <w:szCs w:val="24"/>
        </w:rPr>
        <w:t>65. Жалоба, поступившая в Учреждение, Управление, подлежит рассмотрению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13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39" w:name="sub_134"/>
      <w:r w:rsidRPr="005F4657">
        <w:rPr>
          <w:rFonts w:ascii="Arial" w:hAnsi="Arial" w:cs="Arial"/>
          <w:b/>
          <w:bCs/>
          <w:color w:val="26282F"/>
          <w:sz w:val="24"/>
          <w:szCs w:val="24"/>
        </w:rPr>
        <w:lastRenderedPageBreak/>
        <w:t>34. Результат рассмотрения жалобы</w:t>
      </w:r>
    </w:p>
    <w:bookmarkEnd w:id="13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40" w:name="sub_66"/>
      <w:r w:rsidRPr="005F4657">
        <w:rPr>
          <w:rFonts w:ascii="Arial" w:hAnsi="Arial" w:cs="Arial"/>
          <w:sz w:val="24"/>
          <w:szCs w:val="24"/>
        </w:rPr>
        <w:t>66. По результатам рассмотрения жалобы принимается одно из следующих решений: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41" w:name="sub_661"/>
      <w:bookmarkEnd w:id="140"/>
      <w:r w:rsidRPr="005F4657">
        <w:rPr>
          <w:rFonts w:ascii="Arial" w:hAnsi="Arial" w:cs="Arial"/>
          <w:sz w:val="24"/>
          <w:szCs w:val="24"/>
        </w:rPr>
        <w:t>1) жалоба удовлетворяется, в том числе в форме отмены принятого решения, исправления допущенных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42" w:name="sub_662"/>
      <w:bookmarkEnd w:id="141"/>
      <w:r w:rsidRPr="005F4657">
        <w:rPr>
          <w:rFonts w:ascii="Arial" w:hAnsi="Arial" w:cs="Arial"/>
          <w:sz w:val="24"/>
          <w:szCs w:val="24"/>
        </w:rPr>
        <w:t>2) в удовлетворении жалобы отказывается.</w:t>
      </w:r>
    </w:p>
    <w:bookmarkEnd w:id="14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43" w:name="sub_135"/>
      <w:r w:rsidRPr="005F4657">
        <w:rPr>
          <w:rFonts w:ascii="Arial" w:hAnsi="Arial" w:cs="Arial"/>
          <w:b/>
          <w:bCs/>
          <w:color w:val="26282F"/>
          <w:sz w:val="24"/>
          <w:szCs w:val="24"/>
        </w:rPr>
        <w:t>35. Порядок информирования заявителя о результатах рассмотрения жалоб</w:t>
      </w:r>
    </w:p>
    <w:bookmarkEnd w:id="14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44" w:name="sub_67"/>
      <w:r w:rsidRPr="005F4657">
        <w:rPr>
          <w:rFonts w:ascii="Arial" w:hAnsi="Arial" w:cs="Arial"/>
          <w:sz w:val="24"/>
          <w:szCs w:val="24"/>
        </w:rPr>
        <w:t>67.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4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45" w:name="sub_68"/>
      <w:r w:rsidRPr="005F4657">
        <w:rPr>
          <w:rFonts w:ascii="Arial" w:hAnsi="Arial" w:cs="Arial"/>
          <w:sz w:val="24"/>
          <w:szCs w:val="24"/>
        </w:rPr>
        <w:t>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4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30" w:history="1">
        <w:r w:rsidRPr="005F4657">
          <w:rPr>
            <w:rFonts w:ascii="Arial" w:hAnsi="Arial" w:cs="Arial"/>
            <w:color w:val="106BBE"/>
            <w:sz w:val="24"/>
            <w:szCs w:val="24"/>
          </w:rPr>
          <w:t>Федеральным законом</w:t>
        </w:r>
      </w:hyperlink>
      <w:r w:rsidRPr="005F4657">
        <w:rPr>
          <w:rFonts w:ascii="Arial" w:hAnsi="Arial" w:cs="Arial"/>
          <w:sz w:val="24"/>
          <w:szCs w:val="24"/>
        </w:rPr>
        <w:t xml:space="preserve"> от 2 мая 2006 года N 59-ФЗ "О порядке рассмотрения обращений граждан Российской Федерации".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46" w:name="sub_136"/>
      <w:r w:rsidRPr="005F4657">
        <w:rPr>
          <w:rFonts w:ascii="Arial" w:hAnsi="Arial" w:cs="Arial"/>
          <w:b/>
          <w:bCs/>
          <w:color w:val="26282F"/>
          <w:sz w:val="24"/>
          <w:szCs w:val="24"/>
        </w:rPr>
        <w:t>36. Порядок обжалования решения по жалобе</w:t>
      </w:r>
    </w:p>
    <w:bookmarkEnd w:id="14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47" w:name="sub_69"/>
      <w:r w:rsidRPr="005F4657">
        <w:rPr>
          <w:rFonts w:ascii="Arial" w:hAnsi="Arial" w:cs="Arial"/>
          <w:sz w:val="24"/>
          <w:szCs w:val="24"/>
        </w:rPr>
        <w:t>69. Заявитель вправе обжаловать решение по жалобе в органы прокуратуры или в судебном порядке.</w:t>
      </w:r>
    </w:p>
    <w:bookmarkEnd w:id="14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48" w:name="sub_137"/>
      <w:r w:rsidRPr="005F4657">
        <w:rPr>
          <w:rFonts w:ascii="Arial" w:hAnsi="Arial" w:cs="Arial"/>
          <w:b/>
          <w:bCs/>
          <w:color w:val="26282F"/>
          <w:sz w:val="24"/>
          <w:szCs w:val="24"/>
        </w:rPr>
        <w:t>37. Право заявителя на получение информации и документов, необходимых для обоснования и рассмотрения жалобы</w:t>
      </w:r>
    </w:p>
    <w:bookmarkEnd w:id="14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49" w:name="sub_70"/>
      <w:r w:rsidRPr="005F4657">
        <w:rPr>
          <w:rFonts w:ascii="Arial" w:hAnsi="Arial" w:cs="Arial"/>
          <w:sz w:val="24"/>
          <w:szCs w:val="24"/>
        </w:rPr>
        <w:t>70. Заявитель имеет право на: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50" w:name="sub_701"/>
      <w:bookmarkEnd w:id="149"/>
      <w:r w:rsidRPr="005F4657">
        <w:rPr>
          <w:rFonts w:ascii="Arial" w:hAnsi="Arial" w:cs="Arial"/>
          <w:sz w:val="24"/>
          <w:szCs w:val="24"/>
        </w:rPr>
        <w:t xml:space="preserve">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w:t>
      </w:r>
      <w:r w:rsidRPr="005F4657">
        <w:rPr>
          <w:rFonts w:ascii="Arial" w:hAnsi="Arial" w:cs="Arial"/>
          <w:sz w:val="24"/>
          <w:szCs w:val="24"/>
        </w:rPr>
        <w:lastRenderedPageBreak/>
        <w:t xml:space="preserve">других лиц и если в указанных документах и материалах не содержатся сведения, составляющие </w:t>
      </w:r>
      <w:hyperlink r:id="rId31" w:history="1">
        <w:r w:rsidRPr="005F4657">
          <w:rPr>
            <w:rFonts w:ascii="Arial" w:hAnsi="Arial" w:cs="Arial"/>
            <w:color w:val="106BBE"/>
            <w:sz w:val="24"/>
            <w:szCs w:val="24"/>
          </w:rPr>
          <w:t>государственную</w:t>
        </w:r>
      </w:hyperlink>
      <w:r w:rsidRPr="005F4657">
        <w:rPr>
          <w:rFonts w:ascii="Arial" w:hAnsi="Arial" w:cs="Arial"/>
          <w:sz w:val="24"/>
          <w:szCs w:val="24"/>
        </w:rPr>
        <w:t xml:space="preserve"> или иную охраняемую законом тайну;</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51" w:name="sub_702"/>
      <w:bookmarkEnd w:id="150"/>
      <w:r w:rsidRPr="005F4657">
        <w:rPr>
          <w:rFonts w:ascii="Arial" w:hAnsi="Arial" w:cs="Arial"/>
          <w:sz w:val="24"/>
          <w:szCs w:val="24"/>
        </w:rPr>
        <w:t>2) получение информации и документов, необходимых для обоснования и рассмотрения жалобы.</w:t>
      </w:r>
    </w:p>
    <w:bookmarkEnd w:id="15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52" w:name="sub_138"/>
      <w:r w:rsidRPr="005F4657">
        <w:rPr>
          <w:rFonts w:ascii="Arial" w:hAnsi="Arial" w:cs="Arial"/>
          <w:b/>
          <w:bCs/>
          <w:color w:val="26282F"/>
          <w:sz w:val="24"/>
          <w:szCs w:val="24"/>
        </w:rPr>
        <w:t>38. Способы информирования заявителей о порядке подачи и рассмотрения жалобы</w:t>
      </w:r>
    </w:p>
    <w:bookmarkEnd w:id="15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53" w:name="sub_71"/>
      <w:r w:rsidRPr="005F4657">
        <w:rPr>
          <w:rFonts w:ascii="Arial" w:hAnsi="Arial" w:cs="Arial"/>
          <w:sz w:val="24"/>
          <w:szCs w:val="24"/>
        </w:rPr>
        <w:t>71. Информация о порядке подачи и рассмотрения жалобы размещается в информационно-телекоммуникационной сети "Интернет" на сайте многофункционального центра, на Едином портале государственных услуг Российской Федерации (ЕПГУ), Региональном портале государственных услуг (РПГУ), а также может быть сообщена заявителю при личном обращении в многофункциональный центр.</w:t>
      </w:r>
    </w:p>
    <w:bookmarkEnd w:id="15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54" w:name="sub_139"/>
      <w:r w:rsidRPr="005F4657">
        <w:rPr>
          <w:rFonts w:ascii="Arial" w:hAnsi="Arial" w:cs="Arial"/>
          <w:b/>
          <w:bCs/>
          <w:color w:val="26282F"/>
          <w:sz w:val="24"/>
          <w:szCs w:val="24"/>
        </w:rPr>
        <w:t>39. Порядок ознакомления заявителя с документами и материалами, касающимися рассмотрения обращения</w:t>
      </w:r>
    </w:p>
    <w:bookmarkEnd w:id="15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Прием и регистрация заявления об ознакомлении с документами и материалами, касающимися рассмотрения обращения;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Согласование с заявителем даты, времени и места ознакомления с документами и материалами;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 Ознакомление заявителя с документами и материалами,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32" w:history="1">
        <w:r w:rsidRPr="005F4657">
          <w:rPr>
            <w:rFonts w:ascii="Arial" w:hAnsi="Arial" w:cs="Arial"/>
            <w:color w:val="106BBE"/>
            <w:sz w:val="24"/>
            <w:szCs w:val="24"/>
          </w:rPr>
          <w:t>государственную</w:t>
        </w:r>
      </w:hyperlink>
      <w:r w:rsidRPr="005F4657">
        <w:rPr>
          <w:rFonts w:ascii="Arial" w:hAnsi="Arial" w:cs="Arial"/>
          <w:sz w:val="24"/>
          <w:szCs w:val="24"/>
        </w:rPr>
        <w:t xml:space="preserve"> или иную охраняемую Федеральным законом тайну. Кроме того, ознакомление с документами и материалами проводится с учетом норм </w:t>
      </w:r>
      <w:hyperlink r:id="rId33" w:history="1">
        <w:r w:rsidRPr="005F4657">
          <w:rPr>
            <w:rFonts w:ascii="Arial" w:hAnsi="Arial" w:cs="Arial"/>
            <w:color w:val="106BBE"/>
            <w:sz w:val="24"/>
            <w:szCs w:val="24"/>
          </w:rPr>
          <w:t>Федерального закона</w:t>
        </w:r>
      </w:hyperlink>
      <w:r w:rsidRPr="005F4657">
        <w:rPr>
          <w:rFonts w:ascii="Arial" w:hAnsi="Arial" w:cs="Arial"/>
          <w:sz w:val="24"/>
          <w:szCs w:val="24"/>
        </w:rPr>
        <w:t xml:space="preserve"> от 27.07.2006 N 152-ФЗ "О персональных данных";</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Подписание заявителем Акта об ознакомлении с документами и материалами, касающимися рассмотрения обращения.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55" w:name="sub_600"/>
      <w:r w:rsidRPr="005F4657">
        <w:rPr>
          <w:rFonts w:ascii="Arial" w:hAnsi="Arial" w:cs="Arial"/>
          <w:b/>
          <w:bCs/>
          <w:color w:val="26282F"/>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55"/>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56" w:name="sub_140"/>
      <w:r w:rsidRPr="005F4657">
        <w:rPr>
          <w:rFonts w:ascii="Arial" w:hAnsi="Arial" w:cs="Arial"/>
          <w:b/>
          <w:bCs/>
          <w:color w:val="26282F"/>
          <w:sz w:val="24"/>
          <w:szCs w:val="24"/>
        </w:rPr>
        <w:t>40. Исчерпывающий перечень административных процедур (действий), выполняемых УМФЦ</w:t>
      </w:r>
    </w:p>
    <w:bookmarkEnd w:id="15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57" w:name="sub_72"/>
      <w:r w:rsidRPr="005F4657">
        <w:rPr>
          <w:rFonts w:ascii="Arial" w:hAnsi="Arial" w:cs="Arial"/>
          <w:sz w:val="24"/>
          <w:szCs w:val="24"/>
        </w:rPr>
        <w:t>72.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"Уполномоченный многофункциональный центр предоставления государственных и муниципальных услуг Липецкой области" и управлением социальной защиты населения Липецкой области от 01.02.2017 N 22-Р и включает в себя следующий исчерпывающий перечень административных процедур (действий), выполняемых УМФЦ:</w:t>
      </w:r>
    </w:p>
    <w:bookmarkEnd w:id="15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 информирование заявителей о порядке предоставления государственной услуги в УМФЦ, о ходе выполнения запросов (заявлений) о предоставлении государственной услуги, по иным вопросам, связанным с предоставлением государственной услуги, а </w:t>
      </w:r>
      <w:r w:rsidRPr="005F4657">
        <w:rPr>
          <w:rFonts w:ascii="Arial" w:hAnsi="Arial" w:cs="Arial"/>
          <w:sz w:val="24"/>
          <w:szCs w:val="24"/>
        </w:rPr>
        <w:lastRenderedPageBreak/>
        <w:t>также консультирование заявителей о порядке предоставления государственной услуги в УМФЦ;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прием запросов (заявлений) заявителей о предоставлении государственной услуги и иных документов, необходимых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передача запросов (заявлений) и комплектов документов из УМФЦ в Учреждение.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58" w:name="sub_141"/>
      <w:r w:rsidRPr="005F4657">
        <w:rPr>
          <w:rFonts w:ascii="Arial" w:hAnsi="Arial" w:cs="Arial"/>
          <w:b/>
          <w:bCs/>
          <w:color w:val="26282F"/>
          <w:sz w:val="24"/>
          <w:szCs w:val="24"/>
        </w:rPr>
        <w:t>41.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bookmarkEnd w:id="15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59" w:name="sub_73"/>
      <w:r w:rsidRPr="005F4657">
        <w:rPr>
          <w:rFonts w:ascii="Arial" w:hAnsi="Arial" w:cs="Arial"/>
          <w:sz w:val="24"/>
          <w:szCs w:val="24"/>
        </w:rPr>
        <w:t>73. Основанием для начала административной процедуры является обращение заявителя в УМФЦ (личное посещение, по телефону, в электронном виде).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0" w:name="sub_74"/>
      <w:bookmarkEnd w:id="159"/>
      <w:r w:rsidRPr="005F4657">
        <w:rPr>
          <w:rFonts w:ascii="Arial" w:hAnsi="Arial" w:cs="Arial"/>
          <w:sz w:val="24"/>
          <w:szCs w:val="24"/>
        </w:rPr>
        <w:t>74. Информирование осуществляет уполномоченный сотрудник УМФЦ.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1" w:name="sub_75"/>
      <w:bookmarkEnd w:id="160"/>
      <w:r w:rsidRPr="005F4657">
        <w:rPr>
          <w:rFonts w:ascii="Arial" w:hAnsi="Arial" w:cs="Arial"/>
          <w:sz w:val="24"/>
          <w:szCs w:val="24"/>
        </w:rPr>
        <w:t>75. Заявителю предоставляется информация: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2" w:name="sub_751"/>
      <w:bookmarkEnd w:id="161"/>
      <w:r w:rsidRPr="005F4657">
        <w:rPr>
          <w:rFonts w:ascii="Arial" w:hAnsi="Arial" w:cs="Arial"/>
          <w:sz w:val="24"/>
          <w:szCs w:val="24"/>
        </w:rPr>
        <w:t>1) о порядке и сроке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3" w:name="sub_752"/>
      <w:bookmarkEnd w:id="162"/>
      <w:r w:rsidRPr="005F4657">
        <w:rPr>
          <w:rFonts w:ascii="Arial" w:hAnsi="Arial" w:cs="Arial"/>
          <w:sz w:val="24"/>
          <w:szCs w:val="24"/>
        </w:rPr>
        <w:t>2) о перечне документов, необходимых для получения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4" w:name="sub_753"/>
      <w:bookmarkEnd w:id="163"/>
      <w:r w:rsidRPr="005F4657">
        <w:rPr>
          <w:rFonts w:ascii="Arial" w:hAnsi="Arial" w:cs="Arial"/>
          <w:sz w:val="24"/>
          <w:szCs w:val="24"/>
        </w:rPr>
        <w:t>3) о ходе выполнения запроса о предоставлении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5" w:name="sub_754"/>
      <w:bookmarkEnd w:id="164"/>
      <w:r w:rsidRPr="005F4657">
        <w:rPr>
          <w:rFonts w:ascii="Arial" w:hAnsi="Arial" w:cs="Arial"/>
          <w:sz w:val="24"/>
          <w:szCs w:val="24"/>
        </w:rPr>
        <w:t>4) о порядке досудебного (внесудебного) обжалования решений и действий (бездействия) УМФЦ и их работников;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6" w:name="sub_755"/>
      <w:bookmarkEnd w:id="165"/>
      <w:r w:rsidRPr="005F4657">
        <w:rPr>
          <w:rFonts w:ascii="Arial" w:hAnsi="Arial" w:cs="Arial"/>
          <w:sz w:val="24"/>
          <w:szCs w:val="24"/>
        </w:rPr>
        <w:t>5) о графике работы УМФЦ;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7" w:name="sub_756"/>
      <w:bookmarkEnd w:id="166"/>
      <w:r w:rsidRPr="005F4657">
        <w:rPr>
          <w:rFonts w:ascii="Arial" w:hAnsi="Arial" w:cs="Arial"/>
          <w:sz w:val="24"/>
          <w:szCs w:val="24"/>
        </w:rPr>
        <w:t>6) о размере государственной пошлины и иных платежей, уплачиваемых заявителем при получении государственной услуги, порядок их уплаты;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8" w:name="sub_757"/>
      <w:bookmarkEnd w:id="167"/>
      <w:r w:rsidRPr="005F4657">
        <w:rPr>
          <w:rFonts w:ascii="Arial" w:hAnsi="Arial" w:cs="Arial"/>
          <w:sz w:val="24"/>
          <w:szCs w:val="24"/>
        </w:rPr>
        <w:t>7) по иным вопросам, связанным с предоставлением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69" w:name="sub_76"/>
      <w:bookmarkEnd w:id="168"/>
      <w:r w:rsidRPr="005F4657">
        <w:rPr>
          <w:rFonts w:ascii="Arial" w:hAnsi="Arial" w:cs="Arial"/>
          <w:sz w:val="24"/>
          <w:szCs w:val="24"/>
        </w:rPr>
        <w:t>76. Максимальный срок выполнения действия - 15 минут;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70" w:name="sub_77"/>
      <w:bookmarkEnd w:id="169"/>
      <w:r w:rsidRPr="005F4657">
        <w:rPr>
          <w:rFonts w:ascii="Arial" w:hAnsi="Arial" w:cs="Arial"/>
          <w:sz w:val="24"/>
          <w:szCs w:val="24"/>
        </w:rPr>
        <w:t>77. Результат административной процедуры: предоставление необходимой информации и консультации заявителю.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71" w:name="sub_78"/>
      <w:bookmarkEnd w:id="170"/>
      <w:r w:rsidRPr="005F4657">
        <w:rPr>
          <w:rFonts w:ascii="Arial" w:hAnsi="Arial" w:cs="Arial"/>
          <w:sz w:val="24"/>
          <w:szCs w:val="24"/>
        </w:rPr>
        <w:t>78. Способ фиксации результата административной процедуры: регистрация обращения заявителя в АИС МФЦ.</w:t>
      </w:r>
    </w:p>
    <w:bookmarkEnd w:id="17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72" w:name="sub_142"/>
      <w:r w:rsidRPr="005F4657">
        <w:rPr>
          <w:rFonts w:ascii="Arial" w:hAnsi="Arial" w:cs="Arial"/>
          <w:b/>
          <w:bCs/>
          <w:color w:val="26282F"/>
          <w:sz w:val="24"/>
          <w:szCs w:val="24"/>
        </w:rPr>
        <w:t>42. Прием запросов (заявлений) заявителей о предоставлении государственной услуги и иных документов, необходимых для предоставления государственной услуги</w:t>
      </w:r>
    </w:p>
    <w:bookmarkEnd w:id="17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73" w:name="sub_79"/>
      <w:r w:rsidRPr="005F4657">
        <w:rPr>
          <w:rFonts w:ascii="Arial" w:hAnsi="Arial" w:cs="Arial"/>
          <w:sz w:val="24"/>
          <w:szCs w:val="24"/>
        </w:rPr>
        <w:t xml:space="preserve">79. Основанием для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w:t>
      </w:r>
      <w:hyperlink w:anchor="sub_15" w:history="1">
        <w:r w:rsidRPr="005F4657">
          <w:rPr>
            <w:rFonts w:ascii="Arial" w:hAnsi="Arial" w:cs="Arial"/>
            <w:color w:val="106BBE"/>
            <w:sz w:val="24"/>
            <w:szCs w:val="24"/>
          </w:rPr>
          <w:t>пунктом 15</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74" w:name="sub_80"/>
      <w:bookmarkEnd w:id="173"/>
      <w:r w:rsidRPr="005F4657">
        <w:rPr>
          <w:rFonts w:ascii="Arial" w:hAnsi="Arial" w:cs="Arial"/>
          <w:sz w:val="24"/>
          <w:szCs w:val="24"/>
        </w:rPr>
        <w:t>80. Уполномоченный сотрудник УМФЦ выполняет следующие действия:</w:t>
      </w:r>
    </w:p>
    <w:bookmarkEnd w:id="174"/>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удостоверяет личность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 проверяет представленные заявление и документы на наличие оснований для отказа в приеме документов, необходимых для предоставления государственной услуги, указанных в </w:t>
      </w:r>
      <w:hyperlink w:anchor="sub_18" w:history="1">
        <w:r w:rsidRPr="005F4657">
          <w:rPr>
            <w:rFonts w:ascii="Arial" w:hAnsi="Arial" w:cs="Arial"/>
            <w:color w:val="106BBE"/>
            <w:sz w:val="24"/>
            <w:szCs w:val="24"/>
          </w:rPr>
          <w:t>пункте 18</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 при установлении обстоятельств, указанных в </w:t>
      </w:r>
      <w:hyperlink w:anchor="sub_18" w:history="1">
        <w:r w:rsidRPr="005F4657">
          <w:rPr>
            <w:rFonts w:ascii="Arial" w:hAnsi="Arial" w:cs="Arial"/>
            <w:color w:val="106BBE"/>
            <w:sz w:val="24"/>
            <w:szCs w:val="24"/>
          </w:rPr>
          <w:t>пункте 18</w:t>
        </w:r>
      </w:hyperlink>
      <w:r w:rsidRPr="005F4657">
        <w:rPr>
          <w:rFonts w:ascii="Arial" w:hAnsi="Arial" w:cs="Arial"/>
          <w:sz w:val="24"/>
          <w:szCs w:val="24"/>
        </w:rPr>
        <w:t xml:space="preserve"> административного регламента, уполномоченный сотрудник УМФЦ уведомляет заявителя о наличии </w:t>
      </w:r>
      <w:r w:rsidRPr="005F4657">
        <w:rPr>
          <w:rFonts w:ascii="Arial" w:hAnsi="Arial" w:cs="Arial"/>
          <w:sz w:val="24"/>
          <w:szCs w:val="24"/>
        </w:rPr>
        <w:lastRenderedPageBreak/>
        <w:t>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если отсутствует необходимость в предоставлении нотариально заверенных копий документов, то уполномоченный сотрудник УМФЦ осуществляет бесплатное копирование документов,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уполномоченный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75" w:name="sub_81"/>
      <w:r w:rsidRPr="005F4657">
        <w:rPr>
          <w:rFonts w:ascii="Arial" w:hAnsi="Arial" w:cs="Arial"/>
          <w:sz w:val="24"/>
          <w:szCs w:val="24"/>
        </w:rPr>
        <w:t xml:space="preserve">81. Критерием принятия решения является отсутствие или наличие оснований для отказа в приеме документов, предусмотренных </w:t>
      </w:r>
      <w:hyperlink w:anchor="sub_18" w:history="1">
        <w:r w:rsidRPr="005F4657">
          <w:rPr>
            <w:rFonts w:ascii="Arial" w:hAnsi="Arial" w:cs="Arial"/>
            <w:color w:val="106BBE"/>
            <w:sz w:val="24"/>
            <w:szCs w:val="24"/>
          </w:rPr>
          <w:t>пунктом 18</w:t>
        </w:r>
      </w:hyperlink>
      <w:r w:rsidRPr="005F4657">
        <w:rPr>
          <w:rFonts w:ascii="Arial" w:hAnsi="Arial" w:cs="Arial"/>
          <w:sz w:val="24"/>
          <w:szCs w:val="24"/>
        </w:rPr>
        <w:t xml:space="preserve"> административного регламента.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76" w:name="sub_82"/>
      <w:bookmarkEnd w:id="175"/>
      <w:r w:rsidRPr="005F4657">
        <w:rPr>
          <w:rFonts w:ascii="Arial" w:hAnsi="Arial" w:cs="Arial"/>
          <w:sz w:val="24"/>
          <w:szCs w:val="24"/>
        </w:rPr>
        <w:t>82. Результатом административной процедуры является: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77" w:name="sub_821"/>
      <w:bookmarkEnd w:id="176"/>
      <w:r w:rsidRPr="005F4657">
        <w:rPr>
          <w:rFonts w:ascii="Arial" w:hAnsi="Arial" w:cs="Arial"/>
          <w:sz w:val="24"/>
          <w:szCs w:val="24"/>
        </w:rPr>
        <w:t>1) прием заявления и документов, необходимых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78" w:name="sub_822"/>
      <w:bookmarkEnd w:id="177"/>
      <w:r w:rsidRPr="005F4657">
        <w:rPr>
          <w:rFonts w:ascii="Arial" w:hAnsi="Arial" w:cs="Arial"/>
          <w:sz w:val="24"/>
          <w:szCs w:val="24"/>
        </w:rPr>
        <w:t xml:space="preserve">2) отказ в приеме документов по основаниям, предусмотренным </w:t>
      </w:r>
      <w:hyperlink w:anchor="sub_18" w:history="1">
        <w:r w:rsidRPr="005F4657">
          <w:rPr>
            <w:rFonts w:ascii="Arial" w:hAnsi="Arial" w:cs="Arial"/>
            <w:color w:val="106BBE"/>
            <w:sz w:val="24"/>
            <w:szCs w:val="24"/>
          </w:rPr>
          <w:t>пунктом 18</w:t>
        </w:r>
      </w:hyperlink>
      <w:r w:rsidRPr="005F4657">
        <w:rPr>
          <w:rFonts w:ascii="Arial" w:hAnsi="Arial" w:cs="Arial"/>
          <w:sz w:val="24"/>
          <w:szCs w:val="24"/>
        </w:rPr>
        <w:t xml:space="preserve"> административного регламента.</w:t>
      </w:r>
    </w:p>
    <w:bookmarkEnd w:id="17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Способ фиксации результата административной процедуры: регистрация запроса в АИС МФЦ.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Максимальный срок выполнения действия - 15 минут.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79" w:name="sub_143"/>
      <w:r w:rsidRPr="005F4657">
        <w:rPr>
          <w:rFonts w:ascii="Arial" w:hAnsi="Arial" w:cs="Arial"/>
          <w:b/>
          <w:bCs/>
          <w:color w:val="26282F"/>
          <w:sz w:val="24"/>
          <w:szCs w:val="24"/>
        </w:rPr>
        <w:t>43. Передача запроса (заявления) и комплекта документов из структурных подразделений УМФЦ в Учреждение</w:t>
      </w:r>
    </w:p>
    <w:bookmarkEnd w:id="17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0" w:name="sub_830"/>
      <w:r w:rsidRPr="005F4657">
        <w:rPr>
          <w:rFonts w:ascii="Arial" w:hAnsi="Arial" w:cs="Arial"/>
          <w:sz w:val="24"/>
          <w:szCs w:val="24"/>
        </w:rPr>
        <w:t>83. Основанием для начала административной процедуры является прием запроса и комплекта документов, необходимых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1" w:name="sub_84"/>
      <w:bookmarkEnd w:id="180"/>
      <w:r w:rsidRPr="005F4657">
        <w:rPr>
          <w:rFonts w:ascii="Arial" w:hAnsi="Arial" w:cs="Arial"/>
          <w:sz w:val="24"/>
          <w:szCs w:val="24"/>
        </w:rPr>
        <w:t>84. Уполномоченный сотрудник УМФЦ формирует опись на передаваемые комплекты документов в Учреждение.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2" w:name="sub_85"/>
      <w:bookmarkEnd w:id="181"/>
      <w:r w:rsidRPr="005F4657">
        <w:rPr>
          <w:rFonts w:ascii="Arial" w:hAnsi="Arial" w:cs="Arial"/>
          <w:sz w:val="24"/>
          <w:szCs w:val="24"/>
        </w:rPr>
        <w:t>85. Передача комплектов документов осуществляется на бумажном носителе посредством курьерских доставок, через курьеров УМФЦ, а также в электронном виде с использованием автоматизированной информационной системы многофункционального центра (АИС МФЦ).</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3" w:name="sub_86"/>
      <w:bookmarkEnd w:id="182"/>
      <w:r w:rsidRPr="005F4657">
        <w:rPr>
          <w:rFonts w:ascii="Arial" w:hAnsi="Arial" w:cs="Arial"/>
          <w:sz w:val="24"/>
          <w:szCs w:val="24"/>
        </w:rPr>
        <w:t>86. При передаче документов в электронном виде сотрудники УМФЦ обязаны обеспечивать полноту перечня передаваемых документов, необходимых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4" w:name="sub_87"/>
      <w:bookmarkEnd w:id="183"/>
      <w:r w:rsidRPr="005F4657">
        <w:rPr>
          <w:rFonts w:ascii="Arial" w:hAnsi="Arial" w:cs="Arial"/>
          <w:sz w:val="24"/>
          <w:szCs w:val="24"/>
        </w:rPr>
        <w:t>87. Максимальный срок выполнения процедуры - в течение 1 (одного) рабочего дня, следующего за днем приема документов.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5" w:name="sub_88"/>
      <w:bookmarkEnd w:id="184"/>
      <w:r w:rsidRPr="005F4657">
        <w:rPr>
          <w:rFonts w:ascii="Arial" w:hAnsi="Arial" w:cs="Arial"/>
          <w:sz w:val="24"/>
          <w:szCs w:val="24"/>
        </w:rPr>
        <w:t>88. Критерии принятия решения: формирование и подготовка комплектов документов для отправки в Учреждение.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6" w:name="sub_890"/>
      <w:bookmarkEnd w:id="185"/>
      <w:r w:rsidRPr="005F4657">
        <w:rPr>
          <w:rFonts w:ascii="Arial" w:hAnsi="Arial" w:cs="Arial"/>
          <w:sz w:val="24"/>
          <w:szCs w:val="24"/>
        </w:rPr>
        <w:t>89. Результатом административной процедуры является передача комплекта документов в Учреждение.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7" w:name="sub_90"/>
      <w:bookmarkEnd w:id="186"/>
      <w:r w:rsidRPr="005F4657">
        <w:rPr>
          <w:rFonts w:ascii="Arial" w:hAnsi="Arial" w:cs="Arial"/>
          <w:sz w:val="24"/>
          <w:szCs w:val="24"/>
        </w:rPr>
        <w:t>90. Способ фиксации результата административной процедуры: подписание описи комплекта документов, внесение сведений в АИС МФЦ.</w:t>
      </w:r>
    </w:p>
    <w:bookmarkEnd w:id="18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bookmarkStart w:id="188" w:name="sub_144"/>
      <w:r w:rsidRPr="005F4657">
        <w:rPr>
          <w:rFonts w:ascii="Arial" w:hAnsi="Arial" w:cs="Arial"/>
          <w:b/>
          <w:bCs/>
          <w:color w:val="26282F"/>
          <w:sz w:val="24"/>
          <w:szCs w:val="24"/>
        </w:rPr>
        <w:t>44. Досудебный (внесудебный) порядок обжалования решений и действий (бездействия) многофункциональных центров предоставления государственных и муниципальных услуг, а также их работников</w:t>
      </w:r>
    </w:p>
    <w:bookmarkEnd w:id="188"/>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89" w:name="sub_91"/>
      <w:r w:rsidRPr="005F4657">
        <w:rPr>
          <w:rFonts w:ascii="Arial" w:hAnsi="Arial" w:cs="Arial"/>
          <w:sz w:val="24"/>
          <w:szCs w:val="24"/>
        </w:rPr>
        <w:t>91. Заявитель имеет право на досудебное (внесудебное) обжалование действий (бездействия) и решений, принятых (осуществляемых) УМФЦ, а также их работников, принятые (осуществляемые) в ходе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0" w:name="sub_92"/>
      <w:bookmarkEnd w:id="189"/>
      <w:r w:rsidRPr="005F4657">
        <w:rPr>
          <w:rFonts w:ascii="Arial" w:hAnsi="Arial" w:cs="Arial"/>
          <w:sz w:val="24"/>
          <w:szCs w:val="24"/>
        </w:rPr>
        <w:t>92. Заявитель может обратиться с жалобой, в том числе в следующих случаях:</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1" w:name="sub_921"/>
      <w:bookmarkEnd w:id="190"/>
      <w:r w:rsidRPr="005F4657">
        <w:rPr>
          <w:rFonts w:ascii="Arial" w:hAnsi="Arial" w:cs="Arial"/>
          <w:sz w:val="24"/>
          <w:szCs w:val="24"/>
        </w:rPr>
        <w:t xml:space="preserve">1) нарушение срока регистрации запроса о предоставлении государственной услуги, запроса, указанного в </w:t>
      </w:r>
      <w:hyperlink r:id="rId34" w:history="1">
        <w:r w:rsidRPr="005F4657">
          <w:rPr>
            <w:rFonts w:ascii="Arial" w:hAnsi="Arial" w:cs="Arial"/>
            <w:color w:val="106BBE"/>
            <w:sz w:val="24"/>
            <w:szCs w:val="24"/>
          </w:rPr>
          <w:t>статье 15.1</w:t>
        </w:r>
      </w:hyperlink>
      <w:r w:rsidRPr="005F4657">
        <w:rPr>
          <w:rFonts w:ascii="Arial" w:hAnsi="Arial" w:cs="Arial"/>
          <w:sz w:val="24"/>
          <w:szCs w:val="24"/>
        </w:rPr>
        <w:t xml:space="preserve"> Федерального закона;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2" w:name="sub_922"/>
      <w:bookmarkEnd w:id="191"/>
      <w:r w:rsidRPr="005F4657">
        <w:rPr>
          <w:rFonts w:ascii="Arial" w:hAnsi="Arial" w:cs="Arial"/>
          <w:sz w:val="24"/>
          <w:szCs w:val="24"/>
        </w:rPr>
        <w:t>2) нарушение срока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3" w:name="sub_923"/>
      <w:bookmarkEnd w:id="192"/>
      <w:r w:rsidRPr="005F465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государственной услуги;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4" w:name="sub_924"/>
      <w:bookmarkEnd w:id="193"/>
      <w:r w:rsidRPr="005F465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государственной услуги, у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5" w:name="sub_925"/>
      <w:bookmarkEnd w:id="194"/>
      <w:r w:rsidRPr="005F4657">
        <w:rPr>
          <w:rFonts w:ascii="Arial" w:hAnsi="Arial" w:cs="Arial"/>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6" w:name="sub_926"/>
      <w:bookmarkEnd w:id="195"/>
      <w:r w:rsidRPr="005F4657">
        <w:rPr>
          <w:rFonts w:ascii="Arial" w:hAnsi="Arial" w:cs="Arial"/>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 муниципальными правовыми актами.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7" w:name="sub_93"/>
      <w:bookmarkEnd w:id="196"/>
      <w:r w:rsidRPr="005F4657">
        <w:rPr>
          <w:rFonts w:ascii="Arial" w:hAnsi="Arial" w:cs="Arial"/>
          <w:sz w:val="24"/>
          <w:szCs w:val="24"/>
        </w:rPr>
        <w:t xml:space="preserve">93.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Липецкой области. Жалобы на решения и действия (бездействие) работников организаций, предусмотренных </w:t>
      </w:r>
      <w:hyperlink r:id="rId35" w:history="1">
        <w:r w:rsidRPr="005F4657">
          <w:rPr>
            <w:rFonts w:ascii="Arial" w:hAnsi="Arial" w:cs="Arial"/>
            <w:color w:val="106BBE"/>
            <w:sz w:val="24"/>
            <w:szCs w:val="24"/>
          </w:rPr>
          <w:t>частью 1.1 статьи 16</w:t>
        </w:r>
      </w:hyperlink>
      <w:r w:rsidRPr="005F4657">
        <w:rPr>
          <w:rFonts w:ascii="Arial" w:hAnsi="Arial" w:cs="Arial"/>
          <w:sz w:val="24"/>
          <w:szCs w:val="24"/>
        </w:rPr>
        <w:t xml:space="preserve"> Федерального закона, подаются руководителям этих организаций.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8" w:name="sub_94"/>
      <w:bookmarkEnd w:id="197"/>
      <w:r w:rsidRPr="005F4657">
        <w:rPr>
          <w:rFonts w:ascii="Arial" w:hAnsi="Arial" w:cs="Arial"/>
          <w:sz w:val="24"/>
          <w:szCs w:val="24"/>
        </w:rPr>
        <w:t>94. Жалоба подается в письменной форме на бумажном носителе или в форме электронного документа.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199" w:name="sub_95"/>
      <w:bookmarkEnd w:id="198"/>
      <w:r w:rsidRPr="005F4657">
        <w:rPr>
          <w:rFonts w:ascii="Arial" w:hAnsi="Arial" w:cs="Arial"/>
          <w:sz w:val="24"/>
          <w:szCs w:val="24"/>
        </w:rPr>
        <w:t>95.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0" w:name="sub_96"/>
      <w:bookmarkEnd w:id="199"/>
      <w:r w:rsidRPr="005F4657">
        <w:rPr>
          <w:rFonts w:ascii="Arial" w:hAnsi="Arial" w:cs="Arial"/>
          <w:sz w:val="24"/>
          <w:szCs w:val="24"/>
        </w:rPr>
        <w:t>96. Жалоба должна содержать:</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1" w:name="sub_961"/>
      <w:bookmarkEnd w:id="200"/>
      <w:r w:rsidRPr="005F4657">
        <w:rPr>
          <w:rFonts w:ascii="Arial" w:hAnsi="Arial" w:cs="Arial"/>
          <w:sz w:val="24"/>
          <w:szCs w:val="24"/>
        </w:rPr>
        <w:t xml:space="preserve">1) наименование многофункционального центра, его руководителя и (или) работника, организаций, предусмотренных </w:t>
      </w:r>
      <w:hyperlink r:id="rId36" w:history="1">
        <w:r w:rsidRPr="005F4657">
          <w:rPr>
            <w:rFonts w:ascii="Arial" w:hAnsi="Arial" w:cs="Arial"/>
            <w:color w:val="106BBE"/>
            <w:sz w:val="24"/>
            <w:szCs w:val="24"/>
          </w:rPr>
          <w:t>частью 1.1 статьи 16</w:t>
        </w:r>
      </w:hyperlink>
      <w:r w:rsidRPr="005F4657">
        <w:rPr>
          <w:rFonts w:ascii="Arial" w:hAnsi="Arial" w:cs="Arial"/>
          <w:sz w:val="24"/>
          <w:szCs w:val="24"/>
        </w:rPr>
        <w:t xml:space="preserve"> настоящего Федерального закона, их руководителей и (или) работников, решения и действия (бездействия) которых обжалуются;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2" w:name="sub_962"/>
      <w:bookmarkEnd w:id="201"/>
      <w:r w:rsidRPr="005F4657">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3" w:name="sub_963"/>
      <w:bookmarkEnd w:id="202"/>
      <w:r w:rsidRPr="005F4657">
        <w:rPr>
          <w:rFonts w:ascii="Arial" w:hAnsi="Arial" w:cs="Arial"/>
          <w:sz w:val="24"/>
          <w:szCs w:val="24"/>
        </w:rPr>
        <w:lastRenderedPageBreak/>
        <w:t xml:space="preserve">3)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w:t>
      </w:r>
      <w:hyperlink r:id="rId37" w:history="1">
        <w:r w:rsidRPr="005F4657">
          <w:rPr>
            <w:rFonts w:ascii="Arial" w:hAnsi="Arial" w:cs="Arial"/>
            <w:color w:val="106BBE"/>
            <w:sz w:val="24"/>
            <w:szCs w:val="24"/>
          </w:rPr>
          <w:t>частью 1.1 статьи 16</w:t>
        </w:r>
      </w:hyperlink>
      <w:r w:rsidRPr="005F4657">
        <w:rPr>
          <w:rFonts w:ascii="Arial" w:hAnsi="Arial" w:cs="Arial"/>
          <w:sz w:val="24"/>
          <w:szCs w:val="24"/>
        </w:rPr>
        <w:t xml:space="preserve"> Федерального закона, их работников;</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4" w:name="sub_964"/>
      <w:bookmarkEnd w:id="203"/>
      <w:r w:rsidRPr="005F4657">
        <w:rPr>
          <w:rFonts w:ascii="Arial" w:hAnsi="Arial" w:cs="Arial"/>
          <w:sz w:val="24"/>
          <w:szCs w:val="24"/>
        </w:rPr>
        <w:t xml:space="preserve">4)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w:t>
      </w:r>
      <w:hyperlink r:id="rId38" w:history="1">
        <w:r w:rsidRPr="005F4657">
          <w:rPr>
            <w:rFonts w:ascii="Arial" w:hAnsi="Arial" w:cs="Arial"/>
            <w:color w:val="106BBE"/>
            <w:sz w:val="24"/>
            <w:szCs w:val="24"/>
          </w:rPr>
          <w:t>частью 1.1 статьи 16</w:t>
        </w:r>
      </w:hyperlink>
      <w:r w:rsidRPr="005F4657">
        <w:rPr>
          <w:rFonts w:ascii="Arial" w:hAnsi="Arial" w:cs="Arial"/>
          <w:sz w:val="24"/>
          <w:szCs w:val="24"/>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5" w:name="sub_97"/>
      <w:bookmarkEnd w:id="204"/>
      <w:r w:rsidRPr="005F4657">
        <w:rPr>
          <w:rFonts w:ascii="Arial" w:hAnsi="Arial" w:cs="Arial"/>
          <w:sz w:val="24"/>
          <w:szCs w:val="24"/>
        </w:rPr>
        <w:t>97. Жалоба, поступившая в многофункциональный центр, подлежит рассмотрению в течение пятнадцати рабочих дней со дня ее регистрации, а в случае обжалования отказа многофункционального центра в приеме документов у заявителя - в течение пяти рабочих дней со дня ее регистрации.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6" w:name="sub_98"/>
      <w:bookmarkEnd w:id="205"/>
      <w:r w:rsidRPr="005F4657">
        <w:rPr>
          <w:rFonts w:ascii="Arial" w:hAnsi="Arial" w:cs="Arial"/>
          <w:sz w:val="24"/>
          <w:szCs w:val="24"/>
        </w:rPr>
        <w:t>98. Ответ на жалобу не дается в следующих случаях:</w:t>
      </w:r>
    </w:p>
    <w:bookmarkEnd w:id="206"/>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если в письменном обращении не указаны фамилия заявителя, направившего обращение, или почтовый адрес, по которому должен быть направлен ответ;</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если в жалобе, поступившей в форме электронного документа, не указаны фамилия либо имя заявителя и адрес электронной почты.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7" w:name="sub_99"/>
      <w:r w:rsidRPr="005F4657">
        <w:rPr>
          <w:rFonts w:ascii="Arial" w:hAnsi="Arial" w:cs="Arial"/>
          <w:sz w:val="24"/>
          <w:szCs w:val="24"/>
        </w:rPr>
        <w:t>99. Многофункциональный центр вправе оставить заявление без ответа по существу в случаях:</w:t>
      </w:r>
    </w:p>
    <w:bookmarkEnd w:id="207"/>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если ответ по существу поставленного в обращении вопроса не может быть дан без разглашения сведений, составляющих </w:t>
      </w:r>
      <w:hyperlink r:id="rId39" w:history="1">
        <w:r w:rsidRPr="005F4657">
          <w:rPr>
            <w:rFonts w:ascii="Arial" w:hAnsi="Arial" w:cs="Arial"/>
            <w:color w:val="106BBE"/>
            <w:sz w:val="24"/>
            <w:szCs w:val="24"/>
          </w:rPr>
          <w:t>государственную</w:t>
        </w:r>
      </w:hyperlink>
      <w:r w:rsidRPr="005F4657">
        <w:rPr>
          <w:rFonts w:ascii="Arial" w:hAnsi="Arial" w:cs="Arial"/>
          <w:sz w:val="24"/>
          <w:szCs w:val="24"/>
        </w:rPr>
        <w:t xml:space="preserve">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8" w:name="sub_201"/>
      <w:r w:rsidRPr="005F4657">
        <w:rPr>
          <w:rFonts w:ascii="Arial" w:hAnsi="Arial" w:cs="Arial"/>
          <w:sz w:val="24"/>
          <w:szCs w:val="24"/>
        </w:rPr>
        <w:t>100.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многофункционального центра,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09" w:name="sub_202"/>
      <w:bookmarkEnd w:id="208"/>
      <w:r w:rsidRPr="005F4657">
        <w:rPr>
          <w:rFonts w:ascii="Arial" w:hAnsi="Arial" w:cs="Arial"/>
          <w:sz w:val="24"/>
          <w:szCs w:val="24"/>
        </w:rPr>
        <w:t>101.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209"/>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многофункциональный центр либо вышестоящему должностному лицу.</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0" w:name="sub_203"/>
      <w:r w:rsidRPr="005F4657">
        <w:rPr>
          <w:rFonts w:ascii="Arial" w:hAnsi="Arial" w:cs="Arial"/>
          <w:sz w:val="24"/>
          <w:szCs w:val="24"/>
        </w:rPr>
        <w:lastRenderedPageBreak/>
        <w:t>102. По результатам рассмотрения жалобы Многофункциональный центр принимает одно из следующих решений:</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1" w:name="sub_2031"/>
      <w:bookmarkEnd w:id="210"/>
      <w:r w:rsidRPr="005F4657">
        <w:rPr>
          <w:rFonts w:ascii="Arial" w:hAnsi="Arial" w:cs="Arial"/>
          <w:sz w:val="24"/>
          <w:szCs w:val="24"/>
        </w:rPr>
        <w:t>1) жалоба удовлетворяется;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2" w:name="sub_2032"/>
      <w:bookmarkEnd w:id="211"/>
      <w:r w:rsidRPr="005F4657">
        <w:rPr>
          <w:rFonts w:ascii="Arial" w:hAnsi="Arial" w:cs="Arial"/>
          <w:sz w:val="24"/>
          <w:szCs w:val="24"/>
        </w:rPr>
        <w:t>2) в удовлетворении жалобы отказывается.</w:t>
      </w:r>
    </w:p>
    <w:bookmarkEnd w:id="21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3" w:name="sub_204"/>
      <w:r w:rsidRPr="005F4657">
        <w:rPr>
          <w:rFonts w:ascii="Arial" w:hAnsi="Arial" w:cs="Arial"/>
          <w:sz w:val="24"/>
          <w:szCs w:val="24"/>
        </w:rPr>
        <w:t xml:space="preserve">103. В случае признания жалобы подлежащей удовлетворению в ответе заявителю дается информация о действиях, осуществляемых многофункциональным центром либо организацией, предусмотренной </w:t>
      </w:r>
      <w:hyperlink r:id="rId40" w:history="1">
        <w:r w:rsidRPr="005F4657">
          <w:rPr>
            <w:rFonts w:ascii="Arial" w:hAnsi="Arial" w:cs="Arial"/>
            <w:color w:val="106BBE"/>
            <w:sz w:val="24"/>
            <w:szCs w:val="24"/>
          </w:rPr>
          <w:t>частью 1.1 статьи 16</w:t>
        </w:r>
      </w:hyperlink>
      <w:r w:rsidRPr="005F4657">
        <w:rPr>
          <w:rFonts w:ascii="Arial" w:hAnsi="Arial" w:cs="Arial"/>
          <w:sz w:val="24"/>
          <w:szCs w:val="24"/>
        </w:rPr>
        <w:t xml:space="preserve">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bookmarkEnd w:id="21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4" w:name="sub_205"/>
      <w:r w:rsidRPr="005F4657">
        <w:rPr>
          <w:rFonts w:ascii="Arial" w:hAnsi="Arial" w:cs="Arial"/>
          <w:sz w:val="24"/>
          <w:szCs w:val="24"/>
        </w:rPr>
        <w:t>104.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5" w:name="sub_206"/>
      <w:bookmarkEnd w:id="214"/>
      <w:r w:rsidRPr="005F4657">
        <w:rPr>
          <w:rFonts w:ascii="Arial" w:hAnsi="Arial" w:cs="Arial"/>
          <w:sz w:val="24"/>
          <w:szCs w:val="24"/>
        </w:rPr>
        <w:t xml:space="preserve">105.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41" w:history="1">
        <w:r w:rsidRPr="005F4657">
          <w:rPr>
            <w:rFonts w:ascii="Arial" w:hAnsi="Arial" w:cs="Arial"/>
            <w:color w:val="106BBE"/>
            <w:sz w:val="24"/>
            <w:szCs w:val="24"/>
          </w:rPr>
          <w:t>Федеральным законом</w:t>
        </w:r>
      </w:hyperlink>
      <w:r w:rsidRPr="005F4657">
        <w:rPr>
          <w:rFonts w:ascii="Arial" w:hAnsi="Arial" w:cs="Arial"/>
          <w:sz w:val="24"/>
          <w:szCs w:val="24"/>
        </w:rPr>
        <w:t xml:space="preserve"> от 2 мая 2006 года N 59-ФЗ "О порядке рассмотрения обращений граждан Российской Федерации".</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6" w:name="sub_207"/>
      <w:bookmarkEnd w:id="215"/>
      <w:r w:rsidRPr="005F4657">
        <w:rPr>
          <w:rFonts w:ascii="Arial" w:hAnsi="Arial" w:cs="Arial"/>
          <w:sz w:val="24"/>
          <w:szCs w:val="24"/>
        </w:rPr>
        <w:t>106. Заявитель имеет право обжаловать решение по жалобе в прокуратуру Липецкой области, а также в судебном порядке.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7" w:name="sub_208"/>
      <w:bookmarkEnd w:id="216"/>
      <w:r w:rsidRPr="005F4657">
        <w:rPr>
          <w:rFonts w:ascii="Arial" w:hAnsi="Arial" w:cs="Arial"/>
          <w:sz w:val="24"/>
          <w:szCs w:val="24"/>
        </w:rPr>
        <w:t>107. Заявитель имеет право на:</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8" w:name="sub_2081"/>
      <w:bookmarkEnd w:id="217"/>
      <w:r w:rsidRPr="005F4657">
        <w:rPr>
          <w:rFonts w:ascii="Arial" w:hAnsi="Arial" w:cs="Arial"/>
          <w:sz w:val="24"/>
          <w:szCs w:val="24"/>
        </w:rPr>
        <w:t xml:space="preserve">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42" w:history="1">
        <w:r w:rsidRPr="005F4657">
          <w:rPr>
            <w:rFonts w:ascii="Arial" w:hAnsi="Arial" w:cs="Arial"/>
            <w:color w:val="106BBE"/>
            <w:sz w:val="24"/>
            <w:szCs w:val="24"/>
          </w:rPr>
          <w:t>государственную</w:t>
        </w:r>
      </w:hyperlink>
      <w:r w:rsidRPr="005F4657">
        <w:rPr>
          <w:rFonts w:ascii="Arial" w:hAnsi="Arial" w:cs="Arial"/>
          <w:sz w:val="24"/>
          <w:szCs w:val="24"/>
        </w:rPr>
        <w:t xml:space="preserve"> или иную охраняемую законом тайну;</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19" w:name="sub_2082"/>
      <w:bookmarkEnd w:id="218"/>
      <w:r w:rsidRPr="005F4657">
        <w:rPr>
          <w:rFonts w:ascii="Arial" w:hAnsi="Arial" w:cs="Arial"/>
          <w:sz w:val="24"/>
          <w:szCs w:val="24"/>
        </w:rPr>
        <w:t>2) получение информации и документов, необходимых для обоснования и рассмотрения жалобы.</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bookmarkStart w:id="220" w:name="sub_209"/>
      <w:bookmarkEnd w:id="219"/>
      <w:r w:rsidRPr="005F4657">
        <w:rPr>
          <w:rFonts w:ascii="Arial" w:hAnsi="Arial" w:cs="Arial"/>
          <w:sz w:val="24"/>
          <w:szCs w:val="24"/>
        </w:rPr>
        <w:t>108. Информация о порядке подачи и рассмотрения жалобы размещается в информационно-телекоммуникационной сети "Интернет" на сайте многофункционального центра, на Едином портале государственных услуг Российской Федерации (ЕПГУ), Региональном портале государственных услуг (РПГУ), а также может быть сообщена заявителю при личном обращении в многофункциональный центр.</w:t>
      </w:r>
    </w:p>
    <w:bookmarkEnd w:id="220"/>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right"/>
        <w:rPr>
          <w:rFonts w:ascii="Arial" w:hAnsi="Arial" w:cs="Arial"/>
          <w:b/>
          <w:bCs/>
          <w:color w:val="26282F"/>
          <w:sz w:val="24"/>
          <w:szCs w:val="24"/>
        </w:rPr>
      </w:pPr>
      <w:bookmarkStart w:id="221" w:name="sub_1001"/>
      <w:r w:rsidRPr="005F4657">
        <w:rPr>
          <w:rFonts w:ascii="Arial" w:hAnsi="Arial" w:cs="Arial"/>
          <w:b/>
          <w:bCs/>
          <w:color w:val="26282F"/>
          <w:sz w:val="24"/>
          <w:szCs w:val="24"/>
        </w:rPr>
        <w:t>Приложение 1</w:t>
      </w:r>
      <w:r w:rsidRPr="005F4657">
        <w:rPr>
          <w:rFonts w:ascii="Arial" w:hAnsi="Arial" w:cs="Arial"/>
          <w:b/>
          <w:bCs/>
          <w:color w:val="26282F"/>
          <w:sz w:val="24"/>
          <w:szCs w:val="24"/>
        </w:rPr>
        <w:br/>
        <w:t xml:space="preserve">к </w:t>
      </w:r>
      <w:hyperlink w:anchor="sub_1000" w:history="1">
        <w:r w:rsidRPr="005F4657">
          <w:rPr>
            <w:rFonts w:ascii="Arial" w:hAnsi="Arial" w:cs="Arial"/>
            <w:color w:val="106BBE"/>
            <w:sz w:val="24"/>
            <w:szCs w:val="24"/>
          </w:rPr>
          <w:t>административному регламенту</w:t>
        </w:r>
      </w:hyperlink>
      <w:r w:rsidRPr="005F4657">
        <w:rPr>
          <w:rFonts w:ascii="Arial" w:hAnsi="Arial" w:cs="Arial"/>
          <w:b/>
          <w:bCs/>
          <w:color w:val="26282F"/>
          <w:sz w:val="24"/>
          <w:szCs w:val="24"/>
        </w:rPr>
        <w:br/>
        <w:t>предоставления государственной</w:t>
      </w:r>
      <w:r w:rsidRPr="005F4657">
        <w:rPr>
          <w:rFonts w:ascii="Arial" w:hAnsi="Arial" w:cs="Arial"/>
          <w:b/>
          <w:bCs/>
          <w:color w:val="26282F"/>
          <w:sz w:val="24"/>
          <w:szCs w:val="24"/>
        </w:rPr>
        <w:br/>
        <w:t>услуги по предоставлению</w:t>
      </w:r>
      <w:r w:rsidRPr="005F4657">
        <w:rPr>
          <w:rFonts w:ascii="Arial" w:hAnsi="Arial" w:cs="Arial"/>
          <w:b/>
          <w:bCs/>
          <w:color w:val="26282F"/>
          <w:sz w:val="24"/>
          <w:szCs w:val="24"/>
        </w:rPr>
        <w:br/>
        <w:t>компенсации расходов на уплату</w:t>
      </w:r>
      <w:r w:rsidRPr="005F4657">
        <w:rPr>
          <w:rFonts w:ascii="Arial" w:hAnsi="Arial" w:cs="Arial"/>
          <w:b/>
          <w:bCs/>
          <w:color w:val="26282F"/>
          <w:sz w:val="24"/>
          <w:szCs w:val="24"/>
        </w:rPr>
        <w:br/>
        <w:t>взноса на капитальный ремонт общего</w:t>
      </w:r>
      <w:r w:rsidRPr="005F4657">
        <w:rPr>
          <w:rFonts w:ascii="Arial" w:hAnsi="Arial" w:cs="Arial"/>
          <w:b/>
          <w:bCs/>
          <w:color w:val="26282F"/>
          <w:sz w:val="24"/>
          <w:szCs w:val="24"/>
        </w:rPr>
        <w:br/>
        <w:t>имущества в многоквартирном доме</w:t>
      </w:r>
      <w:r w:rsidRPr="005F4657">
        <w:rPr>
          <w:rFonts w:ascii="Arial" w:hAnsi="Arial" w:cs="Arial"/>
          <w:b/>
          <w:bCs/>
          <w:color w:val="26282F"/>
          <w:sz w:val="24"/>
          <w:szCs w:val="24"/>
        </w:rPr>
        <w:br/>
        <w:t>отдельным категориям граждан</w:t>
      </w:r>
      <w:r w:rsidRPr="005F4657">
        <w:rPr>
          <w:rFonts w:ascii="Arial" w:hAnsi="Arial" w:cs="Arial"/>
          <w:b/>
          <w:bCs/>
          <w:color w:val="26282F"/>
          <w:sz w:val="24"/>
          <w:szCs w:val="24"/>
        </w:rPr>
        <w:br/>
      </w:r>
      <w:r w:rsidRPr="005F4657">
        <w:rPr>
          <w:rFonts w:ascii="Arial" w:hAnsi="Arial" w:cs="Arial"/>
          <w:b/>
          <w:bCs/>
          <w:color w:val="26282F"/>
          <w:sz w:val="24"/>
          <w:szCs w:val="24"/>
        </w:rPr>
        <w:lastRenderedPageBreak/>
        <w:t>в Липецкой области</w:t>
      </w:r>
      <w:r w:rsidRPr="005F4657">
        <w:rPr>
          <w:rFonts w:ascii="Arial" w:hAnsi="Arial" w:cs="Arial"/>
          <w:b/>
          <w:bCs/>
          <w:color w:val="26282F"/>
          <w:sz w:val="24"/>
          <w:szCs w:val="24"/>
        </w:rPr>
        <w:br/>
        <w:t>(с изменениями от 15 ноября 2019 г.)</w:t>
      </w:r>
    </w:p>
    <w:bookmarkEnd w:id="221"/>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698"/>
        <w:jc w:val="right"/>
        <w:rPr>
          <w:rFonts w:ascii="Arial" w:hAnsi="Arial" w:cs="Arial"/>
          <w:sz w:val="24"/>
          <w:szCs w:val="24"/>
        </w:rPr>
      </w:pPr>
      <w:r w:rsidRPr="005F4657">
        <w:rPr>
          <w:rFonts w:ascii="Arial" w:hAnsi="Arial" w:cs="Arial"/>
          <w:sz w:val="24"/>
          <w:szCs w:val="24"/>
        </w:rPr>
        <w:t>____________________________</w:t>
      </w:r>
      <w:r w:rsidRPr="005F4657">
        <w:rPr>
          <w:rFonts w:ascii="Arial" w:hAnsi="Arial" w:cs="Arial"/>
          <w:sz w:val="24"/>
          <w:szCs w:val="24"/>
        </w:rPr>
        <w:br/>
        <w:t>____________________________</w:t>
      </w:r>
      <w:r w:rsidRPr="005F4657">
        <w:rPr>
          <w:rFonts w:ascii="Arial" w:hAnsi="Arial" w:cs="Arial"/>
          <w:sz w:val="24"/>
          <w:szCs w:val="24"/>
        </w:rPr>
        <w:br/>
        <w:t>(наименование учреждения)</w:t>
      </w:r>
      <w:r w:rsidRPr="005F4657">
        <w:rPr>
          <w:rFonts w:ascii="Arial" w:hAnsi="Arial" w:cs="Arial"/>
          <w:sz w:val="24"/>
          <w:szCs w:val="24"/>
        </w:rPr>
        <w:br/>
        <w:t>от "__" _________________ 20__ г.</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r w:rsidRPr="005F4657">
        <w:rPr>
          <w:rFonts w:ascii="Arial" w:hAnsi="Arial" w:cs="Arial"/>
          <w:b/>
          <w:bCs/>
          <w:color w:val="26282F"/>
          <w:sz w:val="24"/>
          <w:szCs w:val="24"/>
        </w:rPr>
        <w:t>Решение</w:t>
      </w:r>
      <w:r w:rsidRPr="005F4657">
        <w:rPr>
          <w:rFonts w:ascii="Arial" w:hAnsi="Arial" w:cs="Arial"/>
          <w:b/>
          <w:bCs/>
          <w:color w:val="26282F"/>
          <w:sz w:val="24"/>
          <w:szCs w:val="24"/>
        </w:rPr>
        <w:br/>
        <w:t>о предоставлении компенсации расходов на уплату взноса на капитальный ремонт общего имущества в многоквартирном доме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В соответствии с </w:t>
      </w:r>
      <w:hyperlink r:id="rId43" w:history="1">
        <w:r w:rsidRPr="005F4657">
          <w:rPr>
            <w:rFonts w:ascii="Arial" w:hAnsi="Arial" w:cs="Arial"/>
            <w:color w:val="106BBE"/>
            <w:sz w:val="24"/>
            <w:szCs w:val="24"/>
          </w:rPr>
          <w:t>п. 2</w:t>
        </w:r>
      </w:hyperlink>
      <w:r w:rsidRPr="005F4657">
        <w:rPr>
          <w:rFonts w:ascii="Arial" w:hAnsi="Arial" w:cs="Arial"/>
          <w:sz w:val="24"/>
          <w:szCs w:val="24"/>
        </w:rPr>
        <w:t xml:space="preserve"> Порядка предоставления меры социальной поддержки в части компенсации расходов на уплату взноса на капитальный ремонт общего имущества в многоквартирном доме отдельным категориям граждан в Липецкой области, утвержденного </w:t>
      </w:r>
      <w:hyperlink r:id="rId44" w:history="1">
        <w:r w:rsidRPr="005F4657">
          <w:rPr>
            <w:rFonts w:ascii="Arial" w:hAnsi="Arial" w:cs="Arial"/>
            <w:color w:val="106BBE"/>
            <w:sz w:val="24"/>
            <w:szCs w:val="24"/>
          </w:rPr>
          <w:t>постановлением</w:t>
        </w:r>
      </w:hyperlink>
      <w:r w:rsidRPr="005F4657">
        <w:rPr>
          <w:rFonts w:ascii="Arial" w:hAnsi="Arial" w:cs="Arial"/>
          <w:sz w:val="24"/>
          <w:szCs w:val="24"/>
        </w:rPr>
        <w:t xml:space="preserve"> администрации Липецкой области от 28.03.2016 N 130, предоставить гражданину(ке) 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проживающему(ей) по адресу:_______________________________________________,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компенсацию расходов на уплату взноса на капитальный ремонт общего имущества в многоквартирном доме с ___________________________________________________________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Способ выплаты: ___________________________________________________________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Директор ОБУ _______________________ Ф.И.О.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М.П.</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Исполнитель _______________________ Ф.И.О.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тел. 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right"/>
        <w:rPr>
          <w:rFonts w:ascii="Arial" w:hAnsi="Arial" w:cs="Arial"/>
          <w:b/>
          <w:bCs/>
          <w:color w:val="26282F"/>
          <w:sz w:val="24"/>
          <w:szCs w:val="24"/>
        </w:rPr>
      </w:pPr>
      <w:bookmarkStart w:id="222" w:name="sub_1002"/>
      <w:r w:rsidRPr="005F4657">
        <w:rPr>
          <w:rFonts w:ascii="Arial" w:hAnsi="Arial" w:cs="Arial"/>
          <w:b/>
          <w:bCs/>
          <w:color w:val="26282F"/>
          <w:sz w:val="24"/>
          <w:szCs w:val="24"/>
        </w:rPr>
        <w:t>Приложение 2</w:t>
      </w:r>
      <w:r w:rsidRPr="005F4657">
        <w:rPr>
          <w:rFonts w:ascii="Arial" w:hAnsi="Arial" w:cs="Arial"/>
          <w:b/>
          <w:bCs/>
          <w:color w:val="26282F"/>
          <w:sz w:val="24"/>
          <w:szCs w:val="24"/>
        </w:rPr>
        <w:br/>
        <w:t xml:space="preserve">к </w:t>
      </w:r>
      <w:hyperlink w:anchor="sub_1000" w:history="1">
        <w:r w:rsidRPr="005F4657">
          <w:rPr>
            <w:rFonts w:ascii="Arial" w:hAnsi="Arial" w:cs="Arial"/>
            <w:color w:val="106BBE"/>
            <w:sz w:val="24"/>
            <w:szCs w:val="24"/>
          </w:rPr>
          <w:t>административному регламенту</w:t>
        </w:r>
      </w:hyperlink>
      <w:r w:rsidRPr="005F4657">
        <w:rPr>
          <w:rFonts w:ascii="Arial" w:hAnsi="Arial" w:cs="Arial"/>
          <w:b/>
          <w:bCs/>
          <w:color w:val="26282F"/>
          <w:sz w:val="24"/>
          <w:szCs w:val="24"/>
        </w:rPr>
        <w:br/>
        <w:t>предоставления государственной</w:t>
      </w:r>
      <w:r w:rsidRPr="005F4657">
        <w:rPr>
          <w:rFonts w:ascii="Arial" w:hAnsi="Arial" w:cs="Arial"/>
          <w:b/>
          <w:bCs/>
          <w:color w:val="26282F"/>
          <w:sz w:val="24"/>
          <w:szCs w:val="24"/>
        </w:rPr>
        <w:br/>
        <w:t>услуги по предоставлению</w:t>
      </w:r>
      <w:r w:rsidRPr="005F4657">
        <w:rPr>
          <w:rFonts w:ascii="Arial" w:hAnsi="Arial" w:cs="Arial"/>
          <w:b/>
          <w:bCs/>
          <w:color w:val="26282F"/>
          <w:sz w:val="24"/>
          <w:szCs w:val="24"/>
        </w:rPr>
        <w:br/>
        <w:t>компенсации расходов на уплату</w:t>
      </w:r>
      <w:r w:rsidRPr="005F4657">
        <w:rPr>
          <w:rFonts w:ascii="Arial" w:hAnsi="Arial" w:cs="Arial"/>
          <w:b/>
          <w:bCs/>
          <w:color w:val="26282F"/>
          <w:sz w:val="24"/>
          <w:szCs w:val="24"/>
        </w:rPr>
        <w:br/>
        <w:t>взноса на капитальный ремонт</w:t>
      </w:r>
      <w:r w:rsidRPr="005F4657">
        <w:rPr>
          <w:rFonts w:ascii="Arial" w:hAnsi="Arial" w:cs="Arial"/>
          <w:b/>
          <w:bCs/>
          <w:color w:val="26282F"/>
          <w:sz w:val="24"/>
          <w:szCs w:val="24"/>
        </w:rPr>
        <w:br/>
        <w:t>общего имущества в многоквартирном</w:t>
      </w:r>
      <w:r w:rsidRPr="005F4657">
        <w:rPr>
          <w:rFonts w:ascii="Arial" w:hAnsi="Arial" w:cs="Arial"/>
          <w:b/>
          <w:bCs/>
          <w:color w:val="26282F"/>
          <w:sz w:val="24"/>
          <w:szCs w:val="24"/>
        </w:rPr>
        <w:br/>
        <w:t>доме отдельным категориям</w:t>
      </w:r>
      <w:r w:rsidRPr="005F4657">
        <w:rPr>
          <w:rFonts w:ascii="Arial" w:hAnsi="Arial" w:cs="Arial"/>
          <w:b/>
          <w:bCs/>
          <w:color w:val="26282F"/>
          <w:sz w:val="24"/>
          <w:szCs w:val="24"/>
        </w:rPr>
        <w:br/>
        <w:t>граждан в Липецкой области</w:t>
      </w:r>
      <w:r w:rsidRPr="005F4657">
        <w:rPr>
          <w:rFonts w:ascii="Arial" w:hAnsi="Arial" w:cs="Arial"/>
          <w:b/>
          <w:bCs/>
          <w:color w:val="26282F"/>
          <w:sz w:val="24"/>
          <w:szCs w:val="24"/>
        </w:rPr>
        <w:br/>
        <w:t>(с изменениями от 27 июня 2018 г., 15 ноября 2019 г.)</w:t>
      </w:r>
    </w:p>
    <w:bookmarkEnd w:id="222"/>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698"/>
        <w:jc w:val="right"/>
        <w:rPr>
          <w:rFonts w:ascii="Arial" w:hAnsi="Arial" w:cs="Arial"/>
          <w:sz w:val="24"/>
          <w:szCs w:val="24"/>
        </w:rPr>
      </w:pPr>
      <w:r w:rsidRPr="005F4657">
        <w:rPr>
          <w:rFonts w:ascii="Arial" w:hAnsi="Arial" w:cs="Arial"/>
          <w:sz w:val="24"/>
          <w:szCs w:val="24"/>
        </w:rPr>
        <w:t>____________________________</w:t>
      </w:r>
      <w:r w:rsidRPr="005F4657">
        <w:rPr>
          <w:rFonts w:ascii="Arial" w:hAnsi="Arial" w:cs="Arial"/>
          <w:sz w:val="24"/>
          <w:szCs w:val="24"/>
        </w:rPr>
        <w:br/>
        <w:t>____________________________</w:t>
      </w:r>
      <w:r w:rsidRPr="005F4657">
        <w:rPr>
          <w:rFonts w:ascii="Arial" w:hAnsi="Arial" w:cs="Arial"/>
          <w:sz w:val="24"/>
          <w:szCs w:val="24"/>
        </w:rPr>
        <w:br/>
        <w:t>(наименование учреждения)</w:t>
      </w:r>
      <w:r w:rsidRPr="005F4657">
        <w:rPr>
          <w:rFonts w:ascii="Arial" w:hAnsi="Arial" w:cs="Arial"/>
          <w:sz w:val="24"/>
          <w:szCs w:val="24"/>
        </w:rPr>
        <w:br/>
        <w:t>от "__" ____________ 20__ г.</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r w:rsidRPr="005F4657">
        <w:rPr>
          <w:rFonts w:ascii="Arial" w:hAnsi="Arial" w:cs="Arial"/>
          <w:b/>
          <w:bCs/>
          <w:color w:val="26282F"/>
          <w:sz w:val="24"/>
          <w:szCs w:val="24"/>
        </w:rPr>
        <w:t>Решение</w:t>
      </w:r>
      <w:r w:rsidRPr="005F4657">
        <w:rPr>
          <w:rFonts w:ascii="Arial" w:hAnsi="Arial" w:cs="Arial"/>
          <w:b/>
          <w:bCs/>
          <w:color w:val="26282F"/>
          <w:sz w:val="24"/>
          <w:szCs w:val="24"/>
        </w:rPr>
        <w:br/>
        <w:t>об отказе в предоставлении компенсации расходов на уплату взноса на капитальный ремонт общего имущества в многоквартирном доме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В соответствии с </w:t>
      </w:r>
      <w:hyperlink r:id="rId45" w:history="1">
        <w:r w:rsidRPr="005F4657">
          <w:rPr>
            <w:rFonts w:ascii="Arial" w:hAnsi="Arial" w:cs="Arial"/>
            <w:color w:val="106BBE"/>
            <w:sz w:val="24"/>
            <w:szCs w:val="24"/>
          </w:rPr>
          <w:t>п. 13</w:t>
        </w:r>
      </w:hyperlink>
      <w:r w:rsidRPr="005F4657">
        <w:rPr>
          <w:rFonts w:ascii="Arial" w:hAnsi="Arial" w:cs="Arial"/>
          <w:sz w:val="24"/>
          <w:szCs w:val="24"/>
        </w:rPr>
        <w:t xml:space="preserve"> Порядка предоставления меры социальной поддержки в части компенсации расходов на уплату взноса на капитальный ремонт общего имущества в многоквартирном доме отдельным категориям граждан в Липецкой области, утвержденного </w:t>
      </w:r>
      <w:hyperlink r:id="rId46" w:history="1">
        <w:r w:rsidRPr="005F4657">
          <w:rPr>
            <w:rFonts w:ascii="Arial" w:hAnsi="Arial" w:cs="Arial"/>
            <w:color w:val="106BBE"/>
            <w:sz w:val="24"/>
            <w:szCs w:val="24"/>
          </w:rPr>
          <w:t>постановлением</w:t>
        </w:r>
      </w:hyperlink>
      <w:r w:rsidRPr="005F4657">
        <w:rPr>
          <w:rFonts w:ascii="Arial" w:hAnsi="Arial" w:cs="Arial"/>
          <w:sz w:val="24"/>
          <w:szCs w:val="24"/>
        </w:rPr>
        <w:t xml:space="preserve"> администрации Липецкой области от 28.03.2016 N 130, отказать гражданину(ке) 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проживающему(ей) по адресу: ______________________________________________,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в назначении компенсации расходов на уплату взноса на капитальный ремонт общего имущества в многоквартирном доме.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Основания отказа: _____________________________________________________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Директор ОБУ _______________________ Ф.И.О.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М.П.</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Исполнитель _______________________ Ф.И.О.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right"/>
        <w:rPr>
          <w:rFonts w:ascii="Arial" w:hAnsi="Arial" w:cs="Arial"/>
          <w:b/>
          <w:bCs/>
          <w:color w:val="26282F"/>
          <w:sz w:val="24"/>
          <w:szCs w:val="24"/>
        </w:rPr>
      </w:pPr>
      <w:bookmarkStart w:id="223" w:name="sub_1003"/>
      <w:r w:rsidRPr="005F4657">
        <w:rPr>
          <w:rFonts w:ascii="Arial" w:hAnsi="Arial" w:cs="Arial"/>
          <w:b/>
          <w:bCs/>
          <w:color w:val="26282F"/>
          <w:sz w:val="24"/>
          <w:szCs w:val="24"/>
        </w:rPr>
        <w:t>Приложение 3</w:t>
      </w:r>
      <w:r w:rsidRPr="005F4657">
        <w:rPr>
          <w:rFonts w:ascii="Arial" w:hAnsi="Arial" w:cs="Arial"/>
          <w:b/>
          <w:bCs/>
          <w:color w:val="26282F"/>
          <w:sz w:val="24"/>
          <w:szCs w:val="24"/>
        </w:rPr>
        <w:br/>
        <w:t xml:space="preserve">к </w:t>
      </w:r>
      <w:hyperlink w:anchor="sub_1000" w:history="1">
        <w:r w:rsidRPr="005F4657">
          <w:rPr>
            <w:rFonts w:ascii="Arial" w:hAnsi="Arial" w:cs="Arial"/>
            <w:color w:val="106BBE"/>
            <w:sz w:val="24"/>
            <w:szCs w:val="24"/>
          </w:rPr>
          <w:t>административному регламенту</w:t>
        </w:r>
      </w:hyperlink>
      <w:r w:rsidRPr="005F4657">
        <w:rPr>
          <w:rFonts w:ascii="Arial" w:hAnsi="Arial" w:cs="Arial"/>
          <w:b/>
          <w:bCs/>
          <w:color w:val="26282F"/>
          <w:sz w:val="24"/>
          <w:szCs w:val="24"/>
        </w:rPr>
        <w:br/>
        <w:t>предоставления государственной</w:t>
      </w:r>
      <w:r w:rsidRPr="005F4657">
        <w:rPr>
          <w:rFonts w:ascii="Arial" w:hAnsi="Arial" w:cs="Arial"/>
          <w:b/>
          <w:bCs/>
          <w:color w:val="26282F"/>
          <w:sz w:val="24"/>
          <w:szCs w:val="24"/>
        </w:rPr>
        <w:br/>
        <w:t>услуги по предоставлению</w:t>
      </w:r>
      <w:r w:rsidRPr="005F4657">
        <w:rPr>
          <w:rFonts w:ascii="Arial" w:hAnsi="Arial" w:cs="Arial"/>
          <w:b/>
          <w:bCs/>
          <w:color w:val="26282F"/>
          <w:sz w:val="24"/>
          <w:szCs w:val="24"/>
        </w:rPr>
        <w:br/>
        <w:t>компенсации расходов на уплату</w:t>
      </w:r>
      <w:r w:rsidRPr="005F4657">
        <w:rPr>
          <w:rFonts w:ascii="Arial" w:hAnsi="Arial" w:cs="Arial"/>
          <w:b/>
          <w:bCs/>
          <w:color w:val="26282F"/>
          <w:sz w:val="24"/>
          <w:szCs w:val="24"/>
        </w:rPr>
        <w:br/>
        <w:t>взноса на капитальный ремонт</w:t>
      </w:r>
      <w:r w:rsidRPr="005F4657">
        <w:rPr>
          <w:rFonts w:ascii="Arial" w:hAnsi="Arial" w:cs="Arial"/>
          <w:b/>
          <w:bCs/>
          <w:color w:val="26282F"/>
          <w:sz w:val="24"/>
          <w:szCs w:val="24"/>
        </w:rPr>
        <w:br/>
        <w:t>общего имущества в многоквартирном</w:t>
      </w:r>
      <w:r w:rsidRPr="005F4657">
        <w:rPr>
          <w:rFonts w:ascii="Arial" w:hAnsi="Arial" w:cs="Arial"/>
          <w:b/>
          <w:bCs/>
          <w:color w:val="26282F"/>
          <w:sz w:val="24"/>
          <w:szCs w:val="24"/>
        </w:rPr>
        <w:br/>
        <w:t>доме отдельным категориям</w:t>
      </w:r>
      <w:r w:rsidRPr="005F4657">
        <w:rPr>
          <w:rFonts w:ascii="Arial" w:hAnsi="Arial" w:cs="Arial"/>
          <w:b/>
          <w:bCs/>
          <w:color w:val="26282F"/>
          <w:sz w:val="24"/>
          <w:szCs w:val="24"/>
        </w:rPr>
        <w:br/>
        <w:t>граждан в Липецкой области</w:t>
      </w:r>
      <w:r w:rsidRPr="005F4657">
        <w:rPr>
          <w:rFonts w:ascii="Arial" w:hAnsi="Arial" w:cs="Arial"/>
          <w:b/>
          <w:bCs/>
          <w:color w:val="26282F"/>
          <w:sz w:val="24"/>
          <w:szCs w:val="24"/>
        </w:rPr>
        <w:br/>
        <w:t>(с изменениями от 15 ноября 2019 г.)</w:t>
      </w:r>
    </w:p>
    <w:bookmarkEnd w:id="223"/>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698"/>
        <w:jc w:val="right"/>
        <w:rPr>
          <w:rFonts w:ascii="Arial" w:hAnsi="Arial" w:cs="Arial"/>
          <w:sz w:val="24"/>
          <w:szCs w:val="24"/>
        </w:rPr>
      </w:pPr>
      <w:r w:rsidRPr="005F4657">
        <w:rPr>
          <w:rFonts w:ascii="Arial" w:hAnsi="Arial" w:cs="Arial"/>
          <w:sz w:val="24"/>
          <w:szCs w:val="24"/>
        </w:rPr>
        <w:t>____________________________</w:t>
      </w:r>
      <w:r w:rsidRPr="005F4657">
        <w:rPr>
          <w:rFonts w:ascii="Arial" w:hAnsi="Arial" w:cs="Arial"/>
          <w:sz w:val="24"/>
          <w:szCs w:val="24"/>
        </w:rPr>
        <w:br/>
        <w:t>____________________________</w:t>
      </w:r>
      <w:r w:rsidRPr="005F4657">
        <w:rPr>
          <w:rFonts w:ascii="Arial" w:hAnsi="Arial" w:cs="Arial"/>
          <w:sz w:val="24"/>
          <w:szCs w:val="24"/>
        </w:rPr>
        <w:br/>
        <w:t>(наименование учреждения)</w:t>
      </w:r>
      <w:r w:rsidRPr="005F4657">
        <w:rPr>
          <w:rFonts w:ascii="Arial" w:hAnsi="Arial" w:cs="Arial"/>
          <w:sz w:val="24"/>
          <w:szCs w:val="24"/>
        </w:rPr>
        <w:br/>
        <w:t>от "__" ____________ 20__ г.</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before="108" w:after="108" w:line="240" w:lineRule="auto"/>
        <w:jc w:val="center"/>
        <w:outlineLvl w:val="0"/>
        <w:rPr>
          <w:rFonts w:ascii="Arial" w:hAnsi="Arial" w:cs="Arial"/>
          <w:b/>
          <w:bCs/>
          <w:color w:val="26282F"/>
          <w:sz w:val="24"/>
          <w:szCs w:val="24"/>
        </w:rPr>
      </w:pPr>
      <w:r w:rsidRPr="005F4657">
        <w:rPr>
          <w:rFonts w:ascii="Arial" w:hAnsi="Arial" w:cs="Arial"/>
          <w:b/>
          <w:bCs/>
          <w:color w:val="26282F"/>
          <w:sz w:val="24"/>
          <w:szCs w:val="24"/>
        </w:rPr>
        <w:t>Решение</w:t>
      </w:r>
      <w:r w:rsidRPr="005F4657">
        <w:rPr>
          <w:rFonts w:ascii="Arial" w:hAnsi="Arial" w:cs="Arial"/>
          <w:b/>
          <w:bCs/>
          <w:color w:val="26282F"/>
          <w:sz w:val="24"/>
          <w:szCs w:val="24"/>
        </w:rPr>
        <w:br/>
        <w:t>о прекращении компенсации расходов на уплату взноса на капитальный ремонт общего имущества в многоквартирном доме</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 xml:space="preserve">В соответствии с </w:t>
      </w:r>
      <w:hyperlink r:id="rId47" w:history="1">
        <w:r w:rsidRPr="005F4657">
          <w:rPr>
            <w:rFonts w:ascii="Arial" w:hAnsi="Arial" w:cs="Arial"/>
            <w:color w:val="106BBE"/>
            <w:sz w:val="24"/>
            <w:szCs w:val="24"/>
          </w:rPr>
          <w:t>пунктом 17</w:t>
        </w:r>
      </w:hyperlink>
      <w:r w:rsidRPr="005F4657">
        <w:rPr>
          <w:rFonts w:ascii="Arial" w:hAnsi="Arial" w:cs="Arial"/>
          <w:sz w:val="24"/>
          <w:szCs w:val="24"/>
        </w:rPr>
        <w:t xml:space="preserve"> Порядка предоставления меры социальной поддержки в части компенсации расходов на уплату взноса на капитальный ремонт общего имущества в многоквартирном доме отдельным категориям граждан в Липецкой области, утвержденного </w:t>
      </w:r>
      <w:hyperlink r:id="rId48" w:history="1">
        <w:r w:rsidRPr="005F4657">
          <w:rPr>
            <w:rFonts w:ascii="Arial" w:hAnsi="Arial" w:cs="Arial"/>
            <w:color w:val="106BBE"/>
            <w:sz w:val="24"/>
            <w:szCs w:val="24"/>
          </w:rPr>
          <w:t>постановлением</w:t>
        </w:r>
      </w:hyperlink>
      <w:r w:rsidRPr="005F4657">
        <w:rPr>
          <w:rFonts w:ascii="Arial" w:hAnsi="Arial" w:cs="Arial"/>
          <w:sz w:val="24"/>
          <w:szCs w:val="24"/>
        </w:rPr>
        <w:t xml:space="preserve"> администрации Липецкой области от 28.03.2016 N 130, гр. __________________________________________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с _________________ г. категории: 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проживающему(ей) по адресу: _______________________________________________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Основание прекращения: ____________________________________________________</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Директор ОБУ __________________ Ф.И.О.</w:t>
      </w:r>
    </w:p>
    <w:p w:rsidR="005F4657" w:rsidRPr="005F4657" w:rsidRDefault="005F4657" w:rsidP="005F4657">
      <w:pPr>
        <w:autoSpaceDE w:val="0"/>
        <w:autoSpaceDN w:val="0"/>
        <w:adjustRightInd w:val="0"/>
        <w:spacing w:after="0" w:line="240" w:lineRule="auto"/>
        <w:ind w:firstLine="720"/>
        <w:jc w:val="both"/>
        <w:rPr>
          <w:rFonts w:ascii="Arial" w:hAnsi="Arial" w:cs="Arial"/>
          <w:sz w:val="24"/>
          <w:szCs w:val="24"/>
        </w:rPr>
      </w:pPr>
      <w:r w:rsidRPr="005F4657">
        <w:rPr>
          <w:rFonts w:ascii="Arial" w:hAnsi="Arial" w:cs="Arial"/>
          <w:sz w:val="24"/>
          <w:szCs w:val="24"/>
        </w:rPr>
        <w:t>М.П.</w:t>
      </w:r>
    </w:p>
    <w:p w:rsidR="00F26FF8" w:rsidRDefault="00F26FF8"/>
    <w:sectPr w:rsidR="00F26FF8" w:rsidSect="00D36E6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F0"/>
    <w:rsid w:val="000B5F0C"/>
    <w:rsid w:val="005F4657"/>
    <w:rsid w:val="00BD1F11"/>
    <w:rsid w:val="00D052F0"/>
    <w:rsid w:val="00F2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D8790-BB35-4A75-9103-CCAF009F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F465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57"/>
    <w:rPr>
      <w:rFonts w:ascii="Arial" w:hAnsi="Arial" w:cs="Arial"/>
      <w:b/>
      <w:bCs/>
      <w:color w:val="26282F"/>
      <w:sz w:val="24"/>
      <w:szCs w:val="24"/>
    </w:rPr>
  </w:style>
  <w:style w:type="character" w:customStyle="1" w:styleId="a3">
    <w:name w:val="Цветовое выделение"/>
    <w:uiPriority w:val="99"/>
    <w:rsid w:val="005F4657"/>
    <w:rPr>
      <w:b/>
      <w:bCs/>
      <w:color w:val="26282F"/>
    </w:rPr>
  </w:style>
  <w:style w:type="character" w:customStyle="1" w:styleId="a4">
    <w:name w:val="Гипертекстовая ссылка"/>
    <w:basedOn w:val="a3"/>
    <w:uiPriority w:val="99"/>
    <w:rsid w:val="005F4657"/>
    <w:rPr>
      <w:color w:val="106BBE"/>
    </w:rPr>
  </w:style>
  <w:style w:type="paragraph" w:customStyle="1" w:styleId="a5">
    <w:name w:val="Информация об изменениях"/>
    <w:basedOn w:val="a"/>
    <w:next w:val="a"/>
    <w:uiPriority w:val="99"/>
    <w:rsid w:val="005F4657"/>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5F465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5F4657"/>
    <w:rPr>
      <w:i/>
      <w:iCs/>
    </w:rPr>
  </w:style>
  <w:style w:type="paragraph" w:customStyle="1" w:styleId="a8">
    <w:name w:val="Нормальный (таблица)"/>
    <w:basedOn w:val="a"/>
    <w:next w:val="a"/>
    <w:uiPriority w:val="99"/>
    <w:rsid w:val="005F4657"/>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5F4657"/>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5F4657"/>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9620730.0" TargetMode="External"/><Relationship Id="rId18" Type="http://schemas.openxmlformats.org/officeDocument/2006/relationships/hyperlink" Target="garantF1://12084522.21" TargetMode="External"/><Relationship Id="rId26" Type="http://schemas.openxmlformats.org/officeDocument/2006/relationships/hyperlink" Target="garantF1://12084522.21" TargetMode="External"/><Relationship Id="rId39" Type="http://schemas.openxmlformats.org/officeDocument/2006/relationships/hyperlink" Target="garantF1://10002673.5" TargetMode="External"/><Relationship Id="rId3" Type="http://schemas.openxmlformats.org/officeDocument/2006/relationships/webSettings" Target="webSettings.xml"/><Relationship Id="rId21" Type="http://schemas.openxmlformats.org/officeDocument/2006/relationships/hyperlink" Target="garantF1://12084522.0" TargetMode="External"/><Relationship Id="rId34" Type="http://schemas.openxmlformats.org/officeDocument/2006/relationships/hyperlink" Target="garantF1://12077515.1510" TargetMode="External"/><Relationship Id="rId42" Type="http://schemas.openxmlformats.org/officeDocument/2006/relationships/hyperlink" Target="garantF1://10002673.5" TargetMode="External"/><Relationship Id="rId47" Type="http://schemas.openxmlformats.org/officeDocument/2006/relationships/hyperlink" Target="garantF1://29620730.170" TargetMode="External"/><Relationship Id="rId50" Type="http://schemas.openxmlformats.org/officeDocument/2006/relationships/theme" Target="theme/theme1.xml"/><Relationship Id="rId7" Type="http://schemas.openxmlformats.org/officeDocument/2006/relationships/hyperlink" Target="garantF1://12077515.73" TargetMode="External"/><Relationship Id="rId12" Type="http://schemas.openxmlformats.org/officeDocument/2006/relationships/hyperlink" Target="garantF1://29620730.1001" TargetMode="External"/><Relationship Id="rId17" Type="http://schemas.openxmlformats.org/officeDocument/2006/relationships/hyperlink" Target="garantF1://12084522.21" TargetMode="External"/><Relationship Id="rId25" Type="http://schemas.openxmlformats.org/officeDocument/2006/relationships/hyperlink" Target="garantF1://12084522.21" TargetMode="External"/><Relationship Id="rId33" Type="http://schemas.openxmlformats.org/officeDocument/2006/relationships/hyperlink" Target="garantF1://12048567.0" TargetMode="External"/><Relationship Id="rId38" Type="http://schemas.openxmlformats.org/officeDocument/2006/relationships/hyperlink" Target="garantF1://12077515.16011" TargetMode="External"/><Relationship Id="rId46" Type="http://schemas.openxmlformats.org/officeDocument/2006/relationships/hyperlink" Target="garantF1://29620730.0" TargetMode="External"/><Relationship Id="rId2" Type="http://schemas.openxmlformats.org/officeDocument/2006/relationships/settings" Target="settings.xml"/><Relationship Id="rId16" Type="http://schemas.openxmlformats.org/officeDocument/2006/relationships/hyperlink" Target="garantF1://12077515.7014" TargetMode="External"/><Relationship Id="rId20" Type="http://schemas.openxmlformats.org/officeDocument/2006/relationships/hyperlink" Target="garantF1://12084522.21" TargetMode="External"/><Relationship Id="rId29" Type="http://schemas.openxmlformats.org/officeDocument/2006/relationships/hyperlink" Target="garantF1://10002673.5" TargetMode="External"/><Relationship Id="rId41" Type="http://schemas.openxmlformats.org/officeDocument/2006/relationships/hyperlink" Target="garantF1://12046661.0" TargetMode="External"/><Relationship Id="rId1" Type="http://schemas.openxmlformats.org/officeDocument/2006/relationships/styles" Target="styles.xml"/><Relationship Id="rId6" Type="http://schemas.openxmlformats.org/officeDocument/2006/relationships/hyperlink" Target="garantF1://12048567.4" TargetMode="External"/><Relationship Id="rId11" Type="http://schemas.openxmlformats.org/officeDocument/2006/relationships/hyperlink" Target="garantF1://80687.0" TargetMode="External"/><Relationship Id="rId24" Type="http://schemas.openxmlformats.org/officeDocument/2006/relationships/hyperlink" Target="garantF1://12084522.54" TargetMode="External"/><Relationship Id="rId32" Type="http://schemas.openxmlformats.org/officeDocument/2006/relationships/hyperlink" Target="garantF1://10002673.5" TargetMode="External"/><Relationship Id="rId37" Type="http://schemas.openxmlformats.org/officeDocument/2006/relationships/hyperlink" Target="garantF1://12077515.16011" TargetMode="External"/><Relationship Id="rId40" Type="http://schemas.openxmlformats.org/officeDocument/2006/relationships/hyperlink" Target="garantF1://12077515.16011" TargetMode="External"/><Relationship Id="rId45" Type="http://schemas.openxmlformats.org/officeDocument/2006/relationships/hyperlink" Target="garantF1://29620730.130" TargetMode="External"/><Relationship Id="rId5" Type="http://schemas.openxmlformats.org/officeDocument/2006/relationships/hyperlink" Target="garantF1://29702260.1000" TargetMode="External"/><Relationship Id="rId15" Type="http://schemas.openxmlformats.org/officeDocument/2006/relationships/hyperlink" Target="garantF1://12077515.706" TargetMode="External"/><Relationship Id="rId23" Type="http://schemas.openxmlformats.org/officeDocument/2006/relationships/hyperlink" Target="garantF1://12084522.53" TargetMode="External"/><Relationship Id="rId28" Type="http://schemas.openxmlformats.org/officeDocument/2006/relationships/hyperlink" Target="garantF1://12077515.7014" TargetMode="External"/><Relationship Id="rId36" Type="http://schemas.openxmlformats.org/officeDocument/2006/relationships/hyperlink" Target="garantF1://12077515.16011" TargetMode="External"/><Relationship Id="rId49" Type="http://schemas.openxmlformats.org/officeDocument/2006/relationships/fontTable" Target="fontTable.xml"/><Relationship Id="rId10" Type="http://schemas.openxmlformats.org/officeDocument/2006/relationships/hyperlink" Target="garantF1://12084522.54" TargetMode="External"/><Relationship Id="rId19" Type="http://schemas.openxmlformats.org/officeDocument/2006/relationships/hyperlink" Target="garantF1://12084522.21" TargetMode="External"/><Relationship Id="rId31" Type="http://schemas.openxmlformats.org/officeDocument/2006/relationships/hyperlink" Target="garantF1://10002673.5" TargetMode="External"/><Relationship Id="rId44" Type="http://schemas.openxmlformats.org/officeDocument/2006/relationships/hyperlink" Target="garantF1://29620730.0" TargetMode="External"/><Relationship Id="rId4" Type="http://schemas.openxmlformats.org/officeDocument/2006/relationships/hyperlink" Target="garantF1://72936078.1011" TargetMode="External"/><Relationship Id="rId9" Type="http://schemas.openxmlformats.org/officeDocument/2006/relationships/hyperlink" Target="garantF1://33655368.0" TargetMode="External"/><Relationship Id="rId14" Type="http://schemas.openxmlformats.org/officeDocument/2006/relationships/hyperlink" Target="garantF1://12084522.21" TargetMode="External"/><Relationship Id="rId22" Type="http://schemas.openxmlformats.org/officeDocument/2006/relationships/hyperlink" Target="garantF1://12084522.52" TargetMode="External"/><Relationship Id="rId27" Type="http://schemas.openxmlformats.org/officeDocument/2006/relationships/hyperlink" Target="garantF1://12084522.21" TargetMode="External"/><Relationship Id="rId30" Type="http://schemas.openxmlformats.org/officeDocument/2006/relationships/hyperlink" Target="garantF1://12046661.0" TargetMode="External"/><Relationship Id="rId35" Type="http://schemas.openxmlformats.org/officeDocument/2006/relationships/hyperlink" Target="garantF1://12077515.16011" TargetMode="External"/><Relationship Id="rId43" Type="http://schemas.openxmlformats.org/officeDocument/2006/relationships/hyperlink" Target="garantF1://29620730.20" TargetMode="External"/><Relationship Id="rId48" Type="http://schemas.openxmlformats.org/officeDocument/2006/relationships/hyperlink" Target="garantF1://29620730.0" TargetMode="External"/><Relationship Id="rId8" Type="http://schemas.openxmlformats.org/officeDocument/2006/relationships/hyperlink" Target="garantF1://3365536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13243</Words>
  <Characters>75488</Characters>
  <Application>Microsoft Office Word</Application>
  <DocSecurity>0</DocSecurity>
  <Lines>629</Lines>
  <Paragraphs>177</Paragraphs>
  <ScaleCrop>false</ScaleCrop>
  <Company/>
  <LinksUpToDate>false</LinksUpToDate>
  <CharactersWithSpaces>88554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Admin_II_71</dc:creator>
  <cp:keywords/>
  <dc:description/>
  <cp:lastModifiedBy>Admin_II_71</cp:lastModifiedBy>
  <cp:revision>3</cp:revision>
  <dcterms:created xsi:type="dcterms:W3CDTF">2020-03-03T08:10:00Z</dcterms:created>
  <dcterms:modified xsi:type="dcterms:W3CDTF">2020-03-03T08:10:00Z</dcterms:modified>
</cp:coreProperties>
</file>